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 xml:space="preserve">y'+2∙y=4∙x</w:t>
      </w:r>
    </w:p>
    <w:p>
      <w:r>
        <w:t xml:space="preserve">y'+2∙y=4∙x</w:t>
      </w:r>
    </w:p>
    <w:p>
      <w:pPr>
        <w:pStyle w:val="pStyle"/>
      </w:pPr>
      <w:r>
        <w:t xml:space="preserve">Это неоднородное уравнение. Делаем замену переменных: y=u∙v, y'=u'∙v+u∙v'</w:t>
      </w:r>
    </w:p>
    <w:p>
      <w:pPr>
        <w:pStyle w:val="pStyle"/>
      </w:pPr>
      <w:r>
        <w:t xml:space="preserve">Получаем:</w:t>
      </w:r>
    </w:p>
    <w:p>
      <w:r>
        <w:t xml:space="preserve">2∙u∙v+u∙v'+u'∙v=4∙x</w:t>
      </w:r>
    </w:p>
    <w:p>
      <w:r>
        <w:t xml:space="preserve">u∙(2∙v+v') + u'∙v= 4∙x</w:t>
      </w:r>
    </w:p>
    <w:p>
      <w:pPr>
        <w:pStyle w:val="pStyle"/>
      </w:pPr>
      <w:r>
        <w:t xml:space="preserve">Выберем переменную v так, чтобы выполнялись условия:</w:t>
      </w:r>
    </w:p>
    <w:p>
      <w:r>
        <w:t xml:space="preserve">1. u∙(2∙v+v') = 0</w:t>
      </w:r>
    </w:p>
    <w:p>
      <w:r>
        <w:t xml:space="preserve">2. u'∙v = 4∙x</w:t>
      </w:r>
    </w:p>
    <w:p>
      <w:pPr>
        <w:pStyle w:val="pStyle"/>
      </w:pPr>
      <w:r>
        <w:t xml:space="preserve">1. Приравниваем u=0, находим решение для:</w:t>
      </w:r>
    </w:p>
    <w:p>
      <w:r>
        <w:t xml:space="preserve">2∙v+v' = 0</w:t>
      </w:r>
    </w:p>
    <w:p>
      <w:pPr>
        <w:pStyle w:val="pStyle"/>
      </w:pPr>
      <w:r>
        <w:t xml:space="preserve">Представим в виде:</w:t>
      </w:r>
    </w:p>
    <w:p>
      <w:r>
        <w:t xml:space="preserve">v' = -2∙v</w:t>
      </w:r>
    </w:p>
    <w:p>
      <w:pPr>
        <w:pStyle w:val="pStyle"/>
      </w:pPr>
      <w:r>
        <w:t xml:space="preserve">Преобразуем уравнение так, чтобы получить уравнение с разделяющимися переменными:</w:t>
      </w:r>
    </w:p>
    <w:p>
      <m:oMathPara>
        <m:oMath>
          <m:f>
            <m:num>
              <m:r>
                <m:t>dv</m:t>
              </m:r>
            </m:num>
            <m:den>
              <m:r>
                <m:t>v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-2∙dx</m:t>
          </m:r>
        </m:oMath>
      </m:oMathPara>
    </w:p>
    <w:p>
      <w:pPr>
        <w:pStyle w:val="pStyle"/>
      </w:pPr>
      <w:r>
        <w:t xml:space="preserve">Интегрируя, получаем:</w:t>
      </w:r>
    </w:p>
    <w:p>
      <m:oMathPara>
        <m:oMath>
          <m:nary>
            <m:naryPr>
              <m:limLoc m:val="undOvr"/>
              <m:subHide m:val="1"/>
              <m:supHide m:val="1"/>
            </m:naryPr>
            <m:sub/>
            <m:sup/>
            <m:e>
              <m:f>
                <m:num>
                  <m:r>
                    <m:t>dv</m:t>
                  </m:r>
                </m:num>
                <m:den>
                  <m:r>
                    <m:t>v</m:t>
                  </m:r>
                </m:den>
              </m:f>
            </m:e>
          </m:nary>
        </m:oMath>
      </m:oMathPara>
      <m:oMathPara>
        <m:oMath>
          <m:r>
            <m:t>=</m:t>
          </m:r>
        </m:oMath>
      </m:oMathPara>
      <m:oMathPara>
        <m:oMath>
          <m:r>
            <m:t>-2∙</m:t>
          </m:r>
          <m:nary>
            <m:naryPr>
              <m:limLoc m:val="undOvr"/>
              <m:subHide m:val="1"/>
              <m:supHide m:val="1"/>
            </m:naryPr>
            <m:sub/>
            <m:sup/>
            <m:e>
              <m:r>
                <m:t>dx</m:t>
              </m:r>
            </m:e>
          </m:nary>
        </m:oMath>
      </m:oMathPara>
    </w:p>
    <w:p>
      <w:r>
        <w:t xml:space="preserve">ln(v) = -2∙x</w:t>
      </w:r>
    </w:p>
    <w:p>
      <m:oMathPara>
        <m:oMath>
          <m:r>
            <m:t>v</m:t>
          </m:r>
        </m:oMath>
      </m:oMathPara>
      <m:oMathPara>
        <m:oMath>
          <m:r>
            <m:t>=</m:t>
          </m:r>
        </m:oMath>
      </m:oMathPara>
      <m:oMathPara>
        <m:oMath>
          <m:sSup>
            <m:e>
              <m:r>
                <m:t>e</m:t>
              </m:r>
            </m:e>
            <m:sup>
              <m:r>
                <m:t>-2∙x</m:t>
              </m:r>
            </m:sup>
          </m:sSup>
        </m:oMath>
      </m:oMathPara>
    </w:p>
    <w:p>
      <w:pPr>
        <w:pStyle w:val="pStyle"/>
      </w:pPr>
      <w:r>
        <w:t xml:space="preserve">2. Зная v, Находим u из условия:</w:t>
      </w:r>
    </w:p>
    <w:p>
      <w:r>
        <w:t xml:space="preserve">u'∙v = 4∙x</w:t>
      </w:r>
    </w:p>
    <w:p>
      <m:oMathPara>
        <m:oMath>
          <m:r>
            <m:t>u</m:t>
          </m:r>
          <m:r>
            <m:t>′</m:t>
          </m:r>
          <m:r>
            <m:t>∙</m:t>
          </m:r>
          <m:sSup>
            <m:e>
              <m:r>
                <m:t>e</m:t>
              </m:r>
            </m:e>
            <m:sup>
              <m:r>
                <m:t>-2∙x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4∙x</m:t>
          </m:r>
        </m:oMath>
      </m:oMathPara>
    </w:p>
    <w:p>
      <m:oMathPara>
        <m:oMath>
          <m:r>
            <m:t>u</m:t>
          </m:r>
          <m:r>
            <m:t>′</m:t>
          </m:r>
        </m:oMath>
      </m:oMathPara>
      <m:oMathPara>
        <m:oMath>
          <m:r>
            <m:t>=</m:t>
          </m:r>
        </m:oMath>
      </m:oMathPara>
      <m:oMathPara>
        <m:oMath>
          <m:r>
            <m:t>4∙x∙</m:t>
          </m:r>
          <m:sSup>
            <m:e>
              <m:r>
                <m:t>e</m:t>
              </m:r>
            </m:e>
            <m:sup>
              <m:r>
                <m:t>2∙x</m:t>
              </m:r>
            </m:sup>
          </m:sSup>
        </m:oMath>
      </m:oMathPara>
    </w:p>
    <w:p>
      <w:pPr>
        <w:pStyle w:val="pStyle"/>
      </w:pPr>
      <w:r>
        <w:t xml:space="preserve">Интегрируя, получаем:</w:t>
      </w:r>
    </w:p>
    <w:p>
      <m:oMathPara>
        <m:oMath>
          <m:r>
            <m:t>u</m:t>
          </m:r>
        </m:oMath>
      </m:oMathPara>
      <m:oMathPara>
        <m:oMath>
          <m:r>
            <m:t>=</m:t>
          </m:r>
        </m:oMath>
      </m:oMathPara>
      <m:oMathPara>
        <m:oMath>
          <m:nary>
            <m:naryPr>
              <m:limLoc m:val="undOvr"/>
              <m:subHide m:val="1"/>
              <m:supHide m:val="1"/>
            </m:naryPr>
            <m:sub/>
            <m:sup/>
            <m:e>
              <m:r>
                <m:t>4∙x∙</m:t>
              </m:r>
              <m:sSup>
                <m:e>
                  <m:r>
                    <m:t>e</m:t>
                  </m:r>
                </m:e>
                <m:sup>
                  <m:r>
                    <m:t>2∙x</m:t>
                  </m:r>
                </m:sup>
              </m:sSup>
              <m:r>
                <m:t>∙dx</m:t>
              </m:r>
            </m:e>
          </m:nary>
        </m:oMath>
      </m:oMathPara>
    </w:p>
    <w:p>
      <m:oMathPara>
        <m:oMath>
          <m:nary>
            <m:naryPr>
              <m:limLoc m:val="undOvr"/>
              <m:subHide m:val="1"/>
              <m:supHide m:val="1"/>
            </m:naryPr>
            <m:sub/>
            <m:sup/>
            <m:e>
              <m:r>
                <m:t>4∙x∙</m:t>
              </m:r>
              <m:sSup>
                <m:e>
                  <m:r>
                    <m:t>e</m:t>
                  </m:r>
                </m:e>
                <m:sup>
                  <m:r>
                    <m:t>2∙x</m:t>
                  </m:r>
                </m:sup>
              </m:sSup>
              <m:r>
                <m:t>∙dx</m:t>
              </m:r>
            </m:e>
          </m:nary>
        </m:oMath>
      </m:oMathPara>
    </w:p>
    <w:p>
      <w:pPr>
        <w:pStyle w:val="pStyle"/>
      </w:pPr>
      <w:r>
        <w:t xml:space="preserve">Формула интегрирования по частям:</w:t>
      </w:r>
    </w:p>
    <w:p>
      <m:oMathPara>
        <m:oMath>
          <m:nary>
            <m:naryPr>
              <m:limLoc m:val="undOvr"/>
            </m:naryPr>
            <m:sub>
              <m:r>
                <m:t/>
              </m:r>
            </m:sub>
            <m:sup>
              <m:r>
                <m:t/>
              </m:r>
            </m:sup>
            <m:e>
              <m:r>
                <m:t>U(x)∙dV(x)</m:t>
              </m:r>
            </m:e>
          </m:nary>
        </m:oMath>
      </m:oMathPara>
      <m:oMathPara>
        <m:oMath>
          <m:r>
            <m:t>=</m:t>
          </m:r>
        </m:oMath>
      </m:oMathPara>
      <m:oMathPara>
        <m:oMath>
          <m:r>
            <m:t>U(x)∙V(x) - </m:t>
          </m:r>
          <m:nary>
            <m:naryPr>
              <m:limLoc m:val="undOvr"/>
            </m:naryPr>
            <m:sub>
              <m:r>
                <m:t/>
              </m:r>
            </m:sub>
            <m:sup>
              <m:r>
                <m:t/>
              </m:r>
            </m:sup>
            <m:e>
              <m:r>
                <m:t>V(x)∙dU(x)</m:t>
              </m:r>
            </m:e>
          </m:nary>
        </m:oMath>
      </m:oMathPara>
    </w:p>
    <w:p>
      <w:pPr>
        <w:pStyle w:val="pStyle"/>
      </w:pPr>
      <w:r>
        <w:t xml:space="preserve">Исходный интеграл представим как:</w:t>
      </w:r>
    </w:p>
    <w:p>
      <m:oMathPara>
        <m:oMath>
          <m:r>
            <m:t>4∙</m:t>
          </m:r>
          <m:nary>
            <m:naryPr>
              <m:limLoc m:val="undOvr"/>
              <m:subHide m:val="1"/>
              <m:supHide m:val="1"/>
            </m:naryPr>
            <m:sub/>
            <m:sup/>
            <m:e>
              <m:r>
                <m:t>x∙</m:t>
              </m:r>
              <m:sSup>
                <m:e>
                  <m:r>
                    <m:t>e</m:t>
                  </m:r>
                </m:e>
                <m:sup>
                  <m:r>
                    <m:t>2∙x</m:t>
                  </m:r>
                </m:sup>
              </m:sSup>
              <m:r>
                <m:t>∙dx</m:t>
              </m:r>
            </m:e>
          </m:nary>
        </m:oMath>
      </m:oMathPara>
    </w:p>
    <w:p>
      <w:pPr>
        <w:pStyle w:val="pStyle"/>
      </w:pPr>
      <w:r>
        <w:t xml:space="preserve">Найдем:</w:t>
      </w:r>
    </w:p>
    <w:p>
      <m:oMathPara>
        <m:oMath>
          <m:nary>
            <m:naryPr>
              <m:limLoc m:val="undOvr"/>
              <m:subHide m:val="1"/>
              <m:supHide m:val="1"/>
            </m:naryPr>
            <m:sub/>
            <m:sup/>
            <m:e>
              <m:r>
                <m:t>x∙</m:t>
              </m:r>
              <m:sSup>
                <m:e>
                  <m:r>
                    <m:t>e</m:t>
                  </m:r>
                </m:e>
                <m:sup>
                  <m:r>
                    <m:t>2∙x</m:t>
                  </m:r>
                </m:sup>
              </m:sSup>
              <m:r>
                <m:t>∙dx</m:t>
              </m:r>
            </m:e>
          </m:nary>
        </m:oMath>
      </m:oMathPara>
    </w:p>
    <w:p>
      <w:pPr>
        <w:pStyle w:val="pStyle"/>
      </w:pPr>
      <w:r>
        <w:t xml:space="preserve">а затем результат домножим на 4</w:t>
      </w:r>
    </w:p>
    <w:p>
      <w:pPr>
        <w:pStyle w:val="pStyle"/>
      </w:pPr>
      <w:r>
        <w:t xml:space="preserve">Положим:</w:t>
      </w:r>
    </w:p>
    <w:p>
      <m:oMathPara>
        <m:oMath>
          <m:r>
            <m:t>U</m:t>
          </m:r>
        </m:oMath>
      </m:oMathPara>
      <m:oMathPara>
        <m:oMath>
          <m:r>
            <m:t>=</m:t>
          </m:r>
        </m:oMath>
      </m:oMathPara>
      <m:oMathPara>
        <m:oMath>
          <m:r>
            <m:t>x</m:t>
          </m:r>
        </m:oMath>
      </m:oMathPara>
    </w:p>
    <w:p>
      <m:oMathPara>
        <m:oMath>
          <m:r>
            <m:t>dV</m:t>
          </m:r>
        </m:oMath>
      </m:oMathPara>
      <m:oMathPara>
        <m:oMath>
          <m:r>
            <m:t>=</m:t>
          </m:r>
        </m:oMath>
      </m:oMathPara>
      <m:oMathPara>
        <m:oMath>
          <m:sSup>
            <m:e>
              <m:r>
                <m:t>e</m:t>
              </m:r>
            </m:e>
            <m:sup>
              <m:r>
                <m:t>2∙x</m:t>
              </m:r>
            </m:sup>
          </m:sSup>
          <m:r>
            <m:t>∙dx</m:t>
          </m:r>
        </m:oMath>
      </m:oMathPara>
    </w:p>
    <w:p>
      <w:pPr>
        <w:pStyle w:val="pStyle"/>
      </w:pPr>
      <w:r>
        <w:t xml:space="preserve">Тогда:</w:t>
      </w:r>
    </w:p>
    <w:p>
      <m:oMathPara>
        <m:oMath>
          <m:r>
            <m:t>dU</m:t>
          </m:r>
        </m:oMath>
      </m:oMathPara>
      <m:oMathPara>
        <m:oMath>
          <m:r>
            <m:t>=</m:t>
          </m:r>
        </m:oMath>
      </m:oMathPara>
      <m:oMathPara>
        <m:oMath>
          <m:r>
            <m:t>dx</m:t>
          </m:r>
        </m:oMath>
      </m:oMathPara>
    </w:p>
    <w:p>
      <m:oMathPara>
        <m:oMath>
          <m:r>
            <m:t>V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</m:t>
              </m:r>
            </m:num>
            <m:den>
              <m:r>
                <m:t>2</m:t>
              </m:r>
            </m:den>
          </m:f>
          <m:r>
            <m:t>∙</m:t>
          </m:r>
          <m:sSup>
            <m:e>
              <m:r>
                <m:t>e</m:t>
              </m:r>
            </m:e>
            <m:sup>
              <m:r>
                <m:t>2∙x</m:t>
              </m:r>
            </m:sup>
          </m:sSup>
        </m:oMath>
      </m:oMathPara>
    </w:p>
    <w:p>
      <w:pPr>
        <w:pStyle w:val="pStyle"/>
      </w:pPr>
      <w:r>
        <w:t xml:space="preserve">Поэтому:</w:t>
      </w:r>
    </w:p>
    <w:p>
      <m:oMathPara>
        <m:oMath>
          <m:nary>
            <m:naryPr>
              <m:limLoc m:val="undOvr"/>
              <m:subHide m:val="1"/>
              <m:supHide m:val="1"/>
            </m:naryPr>
            <m:sub/>
            <m:sup/>
            <m:e>
              <m:r>
                <m:t>x∙</m:t>
              </m:r>
              <m:sSup>
                <m:e>
                  <m:r>
                    <m:t>e</m:t>
                  </m:r>
                </m:e>
                <m:sup>
                  <m:r>
                    <m:t>2∙x</m:t>
                  </m:r>
                </m:sup>
              </m:sSup>
              <m:r>
                <m:t>∙dx</m:t>
              </m:r>
            </m:e>
          </m:nary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</m:t>
              </m:r>
            </m:num>
            <m:den>
              <m:r>
                <m:t>2</m:t>
              </m:r>
            </m:den>
          </m:f>
          <m:r>
            <m:t>∙x∙</m:t>
          </m:r>
          <m:sSup>
            <m:e>
              <m:r>
                <m:t>e</m:t>
              </m:r>
            </m:e>
            <m:sup>
              <m:r>
                <m:t>2∙x</m:t>
              </m:r>
            </m:sup>
          </m:sSup>
          <m:r>
            <m:t>-</m:t>
          </m:r>
          <m:nary>
            <m:naryPr>
              <m:limLoc m:val="undOvr"/>
              <m:subHide m:val="1"/>
              <m:supHide m:val="1"/>
            </m:naryPr>
            <m:sub/>
            <m:sup/>
            <m:e>
              <m:f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  <m:r>
                <m:t>∙</m:t>
              </m:r>
              <m:sSup>
                <m:e>
                  <m:r>
                    <m:t>e</m:t>
                  </m:r>
                </m:e>
                <m:sup>
                  <m:r>
                    <m:t>2∙x</m:t>
                  </m:r>
                </m:sup>
              </m:sSup>
              <m:r>
                <m:t>∙dx</m:t>
              </m:r>
            </m:e>
          </m:nary>
        </m:oMath>
      </m:oMathPara>
    </w:p>
    <w:p>
      <w:pPr>
        <w:pStyle w:val="pStyle"/>
      </w:pPr>
      <w:r>
        <w:t xml:space="preserve">Находим интеграл:</w:t>
      </w:r>
    </w:p>
    <w:p>
      <m:oMathPara>
        <m:oMath>
          <m:nary>
            <m:naryPr>
              <m:limLoc m:val="undOvr"/>
              <m:subHide m:val="1"/>
              <m:supHide m:val="1"/>
            </m:naryPr>
            <m:sub/>
            <m:sup/>
            <m:e>
              <m:f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  <m:r>
                <m:t>∙</m:t>
              </m:r>
              <m:sSup>
                <m:e>
                  <m:r>
                    <m:t>e</m:t>
                  </m:r>
                </m:e>
                <m:sup>
                  <m:r>
                    <m:t>2∙x</m:t>
                  </m:r>
                </m:sup>
              </m:sSup>
              <m:r>
                <m:t>∙dx</m:t>
              </m:r>
            </m:e>
          </m:nary>
        </m:oMath>
      </m:oMathPara>
    </w:p>
    <w:p>
      <m:oMathPara>
        <m:oMath>
          <m:nary>
            <m:naryPr>
              <m:limLoc m:val="undOvr"/>
              <m:subHide m:val="1"/>
              <m:supHide m:val="1"/>
            </m:naryPr>
            <m:sub/>
            <m:sup/>
            <m:e>
              <m:f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  <m:r>
                <m:t>∙</m:t>
              </m:r>
              <m:sSup>
                <m:e>
                  <m:r>
                    <m:t>e</m:t>
                  </m:r>
                </m:e>
                <m:sup>
                  <m:r>
                    <m:t>2∙x</m:t>
                  </m:r>
                </m:sup>
              </m:sSup>
              <m:r>
                <m:t>∙dx</m:t>
              </m:r>
            </m:e>
          </m:nary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</m:t>
              </m:r>
            </m:num>
            <m:den>
              <m:r>
                <m:t>4</m:t>
              </m:r>
            </m:den>
          </m:f>
          <m:r>
            <m:t>∙</m:t>
          </m:r>
          <m:sSup>
            <m:e>
              <m:r>
                <m:t>e</m:t>
              </m:r>
            </m:e>
            <m:sup>
              <m:r>
                <m:t>2∙x</m:t>
              </m:r>
            </m:sup>
          </m:sSup>
        </m:oMath>
      </m:oMathPara>
    </w:p>
    <w:p>
      <w:pPr>
        <w:pStyle w:val="pStyle"/>
      </w:pPr>
      <w:r>
        <w:t xml:space="preserve">В итоге получаем:</w:t>
      </w:r>
    </w:p>
    <w:p>
      <m:oMathPara>
        <m:oMath>
          <m:nary>
            <m:naryPr>
              <m:limLoc m:val="undOvr"/>
              <m:subHide m:val="1"/>
              <m:supHide m:val="1"/>
            </m:naryPr>
            <m:sub/>
            <m:sup/>
            <m:e>
              <m:r>
                <m:t>x∙</m:t>
              </m:r>
              <m:sSup>
                <m:e>
                  <m:r>
                    <m:t>e</m:t>
                  </m:r>
                </m:e>
                <m:sup>
                  <m:r>
                    <m:t>2∙x</m:t>
                  </m:r>
                </m:sup>
              </m:sSup>
            </m:e>
          </m:nary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</m:t>
              </m:r>
            </m:num>
            <m:den>
              <m:r>
                <m:t>2</m:t>
              </m:r>
            </m:den>
          </m:f>
          <m:r>
            <m:t>∙x∙</m:t>
          </m:r>
          <m:sSup>
            <m:e>
              <m:r>
                <m:t>e</m:t>
              </m:r>
            </m:e>
            <m:sup>
              <m:r>
                <m:t>2∙x</m:t>
              </m:r>
            </m:sup>
          </m:sSup>
          <m:r>
            <m:t>-</m:t>
          </m:r>
          <m:f>
            <m:num>
              <m:r>
                <m:t>1</m:t>
              </m:r>
            </m:num>
            <m:den>
              <m:r>
                <m:t>4</m:t>
              </m:r>
            </m:den>
          </m:f>
          <m:r>
            <m:t>∙</m:t>
          </m:r>
          <m:sSup>
            <m:e>
              <m:r>
                <m:t>e</m:t>
              </m:r>
            </m:e>
            <m:sup>
              <m:r>
                <m:t>2∙x</m:t>
              </m:r>
            </m:sup>
          </m:sSup>
          <m:r>
            <m:t>+C</m:t>
          </m:r>
        </m:oMath>
      </m:oMathPara>
    </w:p>
    <w:p>
      <w:pPr>
        <w:pStyle w:val="pStyle"/>
      </w:pPr>
      <w:r>
        <w:t xml:space="preserve">или</w:t>
      </w:r>
    </w:p>
    <w:p>
      <m:oMathPara>
        <m:oMath>
          <m:nary>
            <m:naryPr>
              <m:limLoc m:val="undOvr"/>
              <m:subHide m:val="1"/>
              <m:supHide m:val="1"/>
            </m:naryPr>
            <m:sub/>
            <m:sup/>
            <m:e>
              <m:r>
                <m:t>x∙</m:t>
              </m:r>
              <m:sSup>
                <m:e>
                  <m:r>
                    <m:t>e</m:t>
                  </m:r>
                </m:e>
                <m:sup>
                  <m:r>
                    <m:t>2∙x</m:t>
                  </m:r>
                </m:sup>
              </m:sSup>
            </m:e>
          </m:nary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</m:t>
              </m:r>
            </m:num>
            <m:den>
              <m:r>
                <m:t>4</m:t>
              </m:r>
            </m:den>
          </m:f>
          <m:r>
            <m:t>∙(2∙x-1)∙</m:t>
          </m:r>
          <m:sSup>
            <m:e>
              <m:r>
                <m:t>e</m:t>
              </m:r>
            </m:e>
            <m:sup>
              <m:r>
                <m:t>2∙x</m:t>
              </m:r>
            </m:sup>
          </m:sSup>
          <m:r>
            <m:t>+C</m:t>
          </m:r>
        </m:oMath>
      </m:oMathPara>
    </w:p>
    <w:p>
      <w:pPr>
        <w:pStyle w:val="pStyle"/>
      </w:pPr>
      <w:r>
        <w:t xml:space="preserve">С учетом коэффициента 4, получаем</w:t>
      </w:r>
    </w:p>
    <w:p>
      <m:oMathPara>
        <m:oMath>
          <m:r>
            <m:t>(2∙x-1)∙</m:t>
          </m:r>
          <m:sSup>
            <m:e>
              <m:r>
                <m:t>e</m:t>
              </m:r>
            </m:e>
            <m:sup>
              <m:r>
                <m:t>2∙x</m:t>
              </m:r>
            </m:sup>
          </m:sSup>
        </m:oMath>
      </m:oMathPara>
    </w:p>
    <w:p>
      <w:pPr>
        <w:pStyle w:val="pStyle"/>
      </w:pPr>
      <w:r>
        <w:t xml:space="preserve">Из условия y=u∙v, получаем:</w:t>
      </w:r>
    </w:p>
    <w:p>
      <m:oMathPara>
        <m:oMath>
          <m:r>
            <m:t>y</m:t>
          </m:r>
        </m:oMath>
      </m:oMathPara>
      <m:oMathPara>
        <m:oMath>
          <m:r>
            <m:t>=</m:t>
          </m:r>
        </m:oMath>
      </m:oMathPara>
      <m:oMathPara>
        <m:oMath>
          <m:r>
            <m:t>u∙v</m:t>
          </m:r>
        </m:oMath>
      </m:oMathPara>
      <m:oMathPara>
        <m:oMath>
          <m:r>
            <m:t>=</m:t>
          </m:r>
        </m:oMath>
      </m:oMathPara>
      <m:oMathPara>
        <m:oMath>
          <m:r>
            <m:t>(C+(2∙x-1)∙</m:t>
          </m:r>
          <m:sSup>
            <m:e>
              <m:r>
                <m:t>e</m:t>
              </m:r>
            </m:e>
            <m:sup>
              <m:r>
                <m:t>2∙x</m:t>
              </m:r>
            </m:sup>
          </m:sSup>
          <m:r>
            <m:t>)∙</m:t>
          </m:r>
          <m:sSup>
            <m:e>
              <m:r>
                <m:t>e</m:t>
              </m:r>
            </m:e>
            <m:sup>
              <m:r>
                <m:t>-2∙x</m:t>
              </m:r>
            </m:sup>
          </m:sSup>
        </m:oMath>
      </m:oMathPara>
    </w:p>
    <w:p>
      <w:pPr>
        <w:pStyle w:val="pStyle"/>
      </w:pPr>
      <w:r>
        <w:t xml:space="preserve">или</w:t>
      </w:r>
    </w:p>
    <w:p>
      <m:oMathPara>
        <m:oMath>
          <m:r>
            <m:t>y</m:t>
          </m:r>
        </m:oMath>
      </m:oMathPara>
      <m:oMathPara>
        <m:oMath>
          <m:r>
            <m:t>=</m:t>
          </m:r>
        </m:oMath>
      </m:oMathPara>
      <m:oMathPara>
        <m:oMath>
          <m:r>
            <m:t>C∙</m:t>
          </m:r>
          <m:sSup>
            <m:e>
              <m:r>
                <m:t>e</m:t>
              </m:r>
            </m:e>
            <m:sup>
              <m:r>
                <m:t>-2∙x</m:t>
              </m:r>
            </m:sup>
          </m:sSup>
          <m:r>
            <m:t>+2∙x-1</m:t>
          </m:r>
        </m:oMath>
      </m:oMathPara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Дифференциальные уравнения онлайн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Линейные уравнения первого порядка</w:t>
        </w:r>
      </w:hyperlink>
    </w:p>
    <w:p>
      <w:hyperlink r:id="rId9" w:history="1">
        <w:r>
          <w:rPr>
            <w:color w:val="0000FF"/>
            <w:u w:val="single"/>
          </w:rPr>
          <w:t xml:space="preserve">Уравнения с разделяющимися переменными</w:t>
        </w:r>
      </w:hyperlink>
    </w:p>
    <w:p>
      <w:hyperlink r:id="rId10" w:history="1">
        <w:r>
          <w:rPr>
            <w:color w:val="0000FF"/>
            <w:u w:val="single"/>
          </w:rPr>
          <w:t xml:space="preserve">Уравнение касательной</w:t>
        </w:r>
      </w:hyperlink>
    </w:p>
    <w:p>
      <w:hyperlink r:id="rId11" w:history="1">
        <w:r>
          <w:rPr>
            <w:color w:val="0000FF"/>
            <w:u w:val="single"/>
          </w:rPr>
          <w:t xml:space="preserve">Пределы онлайн</w:t>
        </w:r>
      </w:hyperlink>
    </w:p>
    <w:p>
      <w:hyperlink r:id="rId12" w:history="1">
        <w:r>
          <w:rPr>
            <w:color w:val="0000FF"/>
            <w:u w:val="single"/>
          </w:rPr>
          <w:t xml:space="preserve">Производная онлайн</w:t>
        </w:r>
      </w:hyperlink>
    </w:p>
    <w:p>
      <w:hyperlink r:id="rId13" w:history="1">
        <w:r>
          <w:rPr>
            <w:color w:val="0000FF"/>
            <w:u w:val="single"/>
          </w:rPr>
          <w:t xml:space="preserve">Интервалы возрастания и убывания функции</w:t>
        </w:r>
      </w:hyperlink>
    </w:p>
    <w:p>
      <w:hyperlink r:id="rId14" w:history="1">
        <w:r>
          <w:rPr>
            <w:color w:val="0000FF"/>
            <w:u w:val="single"/>
          </w:rPr>
          <w:t xml:space="preserve">Интегралы онлайн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math/diffur.php" TargetMode="External"/>
  <Relationship Id="rId8" Type="http://schemas.openxmlformats.org/officeDocument/2006/relationships/hyperlink" Target="https://math.semestr.ru/math/lec_diffur_5.php" TargetMode="External"/>
  <Relationship Id="rId9" Type="http://schemas.openxmlformats.org/officeDocument/2006/relationships/hyperlink" Target="https://math.semestr.ru/math/lec_diffur_2.php" TargetMode="External"/>
  <Relationship Id="rId10" Type="http://schemas.openxmlformats.org/officeDocument/2006/relationships/hyperlink" Target="https://math.semestr.ru/math/tangent.php" TargetMode="External"/>
  <Relationship Id="rId11" Type="http://schemas.openxmlformats.org/officeDocument/2006/relationships/hyperlink" Target="https://math.semestr.ru/math/lim.php" TargetMode="External"/>
  <Relationship Id="rId12" Type="http://schemas.openxmlformats.org/officeDocument/2006/relationships/hyperlink" Target="https://math.semestr.ru/math/diff.php" TargetMode="External"/>
  <Relationship Id="rId13" Type="http://schemas.openxmlformats.org/officeDocument/2006/relationships/hyperlink" Target="https://math.semestr.ru/math/intervals.php" TargetMode="External"/>
  <Relationship Id="rId14" Type="http://schemas.openxmlformats.org/officeDocument/2006/relationships/hyperlink" Target="https://math.semestr.ru/math/int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2024-02-16T12:08:00+03:00</dcterms:created>
  <dcterms:modified xsi:type="dcterms:W3CDTF">2024-02-16T12:08:00+03:00</dcterms:modified>
  <dc:title>Дифференциальные уравнения онлайн</dc:title>
  <dc:description>https://math.semestr.ru/math/diffur.php</dc:description>
  <dc:subject>Дифференциальные уравнения онлайн</dc:subject>
  <cp:keywords>Дифференциальные уравнения онлайн</cp:keywords>
  <cp:category>Дифференциальные уравнения онлайн</cp:category>
</cp:coreProperties>
</file>