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Проверка на наличие гетероскедастичности</w:t>
      </w:r>
    </w:p>
    <w:p>
      <w:pPr>
        <w:pStyle w:val="pStyle"/>
      </w:pPr>
      <w:r>
        <w:rPr>
          <w:b/>
        </w:rPr>
        <w:t>Уравнение парной регрессии</w:t>
      </w:r>
      <w:r>
        <w:t xml:space="preserve">.</w:t>
      </w:r>
    </w:p>
    <w:p>
      <w:pPr>
        <w:pStyle w:val="pStyle"/>
      </w:pPr>
      <w:r>
        <w:rPr>
          <w:b/>
        </w:rPr>
        <w:t>Использование графического метода</w:t>
      </w:r>
      <w:r>
        <w:t xml:space="preserve">.</w:t>
      </w:r>
    </w:p>
    <w:p>
      <w:pPr>
        <w:pStyle w:val="pStyle"/>
      </w:pPr>
      <w:r>
        <w:t xml:space="preserve">Этот метод применяют для наглядного изображения формы связи между изучаемыми экономическими показателями. Для этого в прямоугольной системе координат строят график, по оси ординат откладывают индивидуальные значения результативного признака Y, а по оси абсцисс - индивидуальные значения факторного признака X.</w:t>
      </w:r>
    </w:p>
    <w:p>
      <w:pPr>
        <w:pStyle w:val="pStyle"/>
      </w:pPr>
      <w:r>
        <w:t xml:space="preserve">Совокупность точек результативного и факторного признаков называется </w:t>
      </w:r>
      <w:r>
        <w:rPr>
          <w:b/>
        </w:rPr>
        <w:t>полем корреляции</w:t>
      </w:r>
      <w:r>
        <w:t xml:space="preserve">.</w:t>
      </w:r>
    </w:p>
    <w:p>
      <w:pPr>
        <w:pStyle w:val="pStyle"/>
      </w:pPr>
      <w:r>
        <w:t xml:space="preserve">На основании поля корреляции можно выдвинуть гипотезу (для генеральной совокупности) о том, что связь между всеми возможными значениями X и Y носит линейный характер.</w:t>
      </w:r>
    </w:p>
    <w:p>
      <w:pPr>
        <w:pStyle w:val="pStyle"/>
      </w:pPr>
      <w:r>
        <w:t xml:space="preserve">Линейное уравнение регрессии имеет вид y = bx + a</w:t>
      </w:r>
    </w:p>
    <w:p>
      <w:pPr>
        <w:pStyle w:val="pStyle"/>
      </w:pPr>
      <w:r>
        <w:t xml:space="preserve">Оценочное уравнение регрессии (построенное по выборочным данным) будет иметь вид y = bx + a + ε, где e</w:t>
      </w:r>
      <w:r>
        <w:rPr>
          <w:vertAlign w:val="subscript"/>
        </w:rPr>
        <w:t>i</w:t>
      </w:r>
      <w:r>
        <w:t xml:space="preserve"> – наблюдаемые значения (оценки) ошибок ε</w:t>
      </w:r>
      <w:r>
        <w:rPr>
          <w:vertAlign w:val="subscript"/>
        </w:rPr>
        <w:t>i</w:t>
      </w:r>
      <w:r>
        <w:t xml:space="preserve">, a и b соответственно оценки параметров α и β регрессионной модели, которые следует найти.</w:t>
      </w:r>
    </w:p>
    <w:p>
      <w:pPr>
        <w:pStyle w:val="pStyle"/>
      </w:pPr>
      <w:r>
        <w:t xml:space="preserve">Здесь ε - случайная ошибка (отклонение, возмущение).</w:t>
      </w:r>
    </w:p>
    <w:p>
      <w:pPr>
        <w:pStyle w:val="pStyle"/>
      </w:pPr>
      <w:r>
        <w:t xml:space="preserve">Причины существования случайной ошибки:</w:t>
      </w:r>
    </w:p>
    <w:p>
      <w:pPr>
        <w:pStyle w:val="pStyle"/>
      </w:pPr>
      <w:r>
        <w:t xml:space="preserve">1. Невключение в регрессионную модель значимых объясняющих переменных;</w:t>
      </w:r>
    </w:p>
    <w:p>
      <w:pPr>
        <w:pStyle w:val="pStyle"/>
      </w:pPr>
      <w:r>
        <w:t xml:space="preserve">2. Агрегирование переменных. Например, функция суммарного потребления – это попытка общего выражения совокупности решений отдельных индивидов о расходах. Это лишь аппроксимация отдельных соотношений, которые имеют разные параметры.</w:t>
      </w:r>
    </w:p>
    <w:p>
      <w:pPr>
        <w:pStyle w:val="pStyle"/>
      </w:pPr>
      <w:r>
        <w:t xml:space="preserve">3. Неправильное описание структуры модели;</w:t>
      </w:r>
    </w:p>
    <w:p>
      <w:pPr>
        <w:pStyle w:val="pStyle"/>
      </w:pPr>
      <w:r>
        <w:t xml:space="preserve">4. Неправильная функциональная спецификация;</w:t>
      </w:r>
    </w:p>
    <w:p>
      <w:pPr>
        <w:pStyle w:val="pStyle"/>
      </w:pPr>
      <w:r>
        <w:t xml:space="preserve">5. Ошибки измерения.</w:t>
      </w:r>
    </w:p>
    <w:p>
      <w:pPr>
        <w:pStyle w:val="pStyle"/>
      </w:pPr>
      <w:r>
        <w:t xml:space="preserve">Так как отклонения ε</w:t>
      </w:r>
      <w:r>
        <w:rPr>
          <w:vertAlign w:val="subscript"/>
        </w:rPr>
        <w:t>i</w:t>
      </w:r>
      <w:r>
        <w:t xml:space="preserve">  для каждого конкретного наблюдения i – случайны и их значения в выборке неизвестны, то:</w:t>
      </w:r>
    </w:p>
    <w:p>
      <w:pPr>
        <w:pStyle w:val="pStyle"/>
      </w:pPr>
      <w:r>
        <w:t xml:space="preserve">1) по наблюдениям x</w:t>
      </w:r>
      <w:r>
        <w:rPr>
          <w:vertAlign w:val="subscript"/>
        </w:rPr>
        <w:t>i</w:t>
      </w:r>
      <w:r>
        <w:t xml:space="preserve"> и y</w:t>
      </w:r>
      <w:r>
        <w:rPr>
          <w:vertAlign w:val="subscript"/>
        </w:rPr>
        <w:t>i</w:t>
      </w:r>
      <w:r>
        <w:t xml:space="preserve"> можно получить только оценки параметров α и β</w:t>
      </w:r>
    </w:p>
    <w:p>
      <w:pPr>
        <w:pStyle w:val="pStyle"/>
      </w:pPr>
      <w:r>
        <w:t xml:space="preserve">2) Оценками параметров α и β регрессионной модели являются соответственно величины а и b, которые носят случайный характер, т.к. соответствуют случайной выборке;</w:t>
      </w:r>
    </w:p>
    <w:p>
      <w:pPr>
        <w:pStyle w:val="pStyle"/>
      </w:pPr>
      <w:r>
        <w:t xml:space="preserve">Для оценки параметров α и β - используют МНК (метод наименьших квадратов).</w:t>
      </w:r>
    </w:p>
    <w:p>
      <w:pPr>
        <w:pStyle w:val="pStyle"/>
      </w:pPr>
      <w:r>
        <w:t xml:space="preserve">Метод наименьших квадратов дает наилучшие (состоятельные, эффективные и несмещенные) оценки параметров уравнения регрессии. Но только в том случае, если выполняются определенные предпосылки относительно случайного члена (ε) и независимой переменной (x).</w:t>
      </w:r>
    </w:p>
    <w:p>
      <w:pPr>
        <w:pStyle w:val="pStyle"/>
      </w:pPr>
      <w:r>
        <w:t xml:space="preserve">Формально критерий МНК можно записать так:</w:t>
      </w:r>
    </w:p>
    <w:p>
      <w:pPr>
        <w:pStyle w:val="pStyle"/>
      </w:pPr>
      <w:r>
        <w:t xml:space="preserve">S = ∑(y</w:t>
      </w:r>
      <w:r>
        <w:rPr>
          <w:vertAlign w:val="subscript"/>
        </w:rPr>
        <w:t>i</w:t>
      </w:r>
      <w:r>
        <w:t xml:space="preserve"> - y</w:t>
      </w:r>
      <w:r>
        <w:rPr>
          <w:vertAlign w:val="superscript"/>
        </w:rPr>
        <w:t>∙</w:t>
      </w:r>
      <w:r>
        <w:rPr>
          <w:vertAlign w:val="subscript"/>
        </w:rPr>
        <w:t>i</w:t>
      </w:r>
      <w:r>
        <w:t xml:space="preserve">)</w:t>
      </w:r>
      <w:r>
        <w:rPr>
          <w:vertAlign w:val="superscript"/>
        </w:rPr>
        <w:t>2</w:t>
      </w:r>
      <w:r>
        <w:t xml:space="preserve"> → min</w:t>
      </w:r>
    </w:p>
    <w:p>
      <w:pPr>
        <w:pStyle w:val="pStyle"/>
      </w:pPr>
      <w:r>
        <w:t xml:space="preserve">Система нормальных уравнений.</w:t>
      </w:r>
    </w:p>
    <w:p>
      <w:pPr>
        <w:pStyle w:val="pStyle"/>
      </w:pPr>
      <w:r>
        <w:t xml:space="preserve">a·n + b·∑x = ∑y</w:t>
      </w:r>
    </w:p>
    <w:p>
      <w:pPr>
        <w:pStyle w:val="pStyle"/>
      </w:pPr>
      <w:r>
        <w:t xml:space="preserve">a·∑x + b·∑x</w:t>
      </w:r>
      <w:r>
        <w:rPr>
          <w:vertAlign w:val="superscript"/>
        </w:rPr>
        <w:t>2</w:t>
      </w:r>
      <w:r>
        <w:t xml:space="preserve"> = ∑y·x</w:t>
      </w:r>
    </w:p>
    <w:p>
      <w:pPr>
        <w:pStyle w:val="pStyle"/>
      </w:pPr>
      <w:r>
        <w:t xml:space="preserve">Для расчета параметров регрессии построим расчетную таблицу (табл. 1)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x</w:t>
            </w:r>
          </w:p>
        </w:tc>
        <w:tc>
          <w:tcPr>
            <w:tcW w:w="1200" w:type="dxa"/>
          </w:tcPr>
          <w:p>
            <w:r>
              <w:t xml:space="preserve">y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x∙y</w:t>
            </w:r>
          </w:p>
        </w:tc>
      </w:tr>
      <w:tr>
        <w:tc>
          <w:tcPr>
            <w:tcW w:w="1200" w:type="dxa"/>
          </w:tcPr>
          <w:p>
            <w:r>
              <w:t xml:space="preserve">30</w:t>
            </w:r>
          </w:p>
        </w:tc>
        <w:tc>
          <w:tcPr>
            <w:tcW w:w="1200" w:type="dxa"/>
          </w:tcPr>
          <w:p>
            <w:r>
              <w:t xml:space="preserve">80</w:t>
            </w:r>
          </w:p>
        </w:tc>
        <w:tc>
          <w:tcPr>
            <w:tcW w:w="1200" w:type="dxa"/>
          </w:tcPr>
          <w:p>
            <w:r>
              <w:t xml:space="preserve">900</w:t>
            </w:r>
          </w:p>
        </w:tc>
        <w:tc>
          <w:tcPr>
            <w:tcW w:w="1200" w:type="dxa"/>
          </w:tcPr>
          <w:p>
            <w:r>
              <w:t xml:space="preserve">6400</w:t>
            </w:r>
          </w:p>
        </w:tc>
        <w:tc>
          <w:tcPr>
            <w:tcW w:w="1200" w:type="dxa"/>
          </w:tcPr>
          <w:p>
            <w:r>
              <w:t xml:space="preserve">2400</w:t>
            </w:r>
          </w:p>
        </w:tc>
      </w:tr>
      <w:tr>
        <w:tc>
          <w:tcPr>
            <w:tcW w:w="1200" w:type="dxa"/>
          </w:tcPr>
          <w:p>
            <w:r>
              <w:t xml:space="preserve">40</w:t>
            </w:r>
          </w:p>
        </w:tc>
        <w:tc>
          <w:tcPr>
            <w:tcW w:w="1200" w:type="dxa"/>
          </w:tcPr>
          <w:p>
            <w:r>
              <w:t xml:space="preserve">88</w:t>
            </w:r>
          </w:p>
        </w:tc>
        <w:tc>
          <w:tcPr>
            <w:tcW w:w="1200" w:type="dxa"/>
          </w:tcPr>
          <w:p>
            <w:r>
              <w:t xml:space="preserve">1600</w:t>
            </w:r>
          </w:p>
        </w:tc>
        <w:tc>
          <w:tcPr>
            <w:tcW w:w="1200" w:type="dxa"/>
          </w:tcPr>
          <w:p>
            <w:r>
              <w:t xml:space="preserve">7744</w:t>
            </w:r>
          </w:p>
        </w:tc>
        <w:tc>
          <w:tcPr>
            <w:tcW w:w="1200" w:type="dxa"/>
          </w:tcPr>
          <w:p>
            <w:r>
              <w:t xml:space="preserve">3520</w:t>
            </w:r>
          </w:p>
        </w:tc>
      </w:tr>
      <w:tr>
        <w:tc>
          <w:tcPr>
            <w:tcW w:w="1200" w:type="dxa"/>
          </w:tcPr>
          <w:p>
            <w:r>
              <w:t xml:space="preserve">42</w:t>
            </w:r>
          </w:p>
        </w:tc>
        <w:tc>
          <w:tcPr>
            <w:tcW w:w="1200" w:type="dxa"/>
          </w:tcPr>
          <w:p>
            <w:r>
              <w:t xml:space="preserve">85</w:t>
            </w:r>
          </w:p>
        </w:tc>
        <w:tc>
          <w:tcPr>
            <w:tcW w:w="1200" w:type="dxa"/>
          </w:tcPr>
          <w:p>
            <w:r>
              <w:t xml:space="preserve">1764</w:t>
            </w:r>
          </w:p>
        </w:tc>
        <w:tc>
          <w:tcPr>
            <w:tcW w:w="1200" w:type="dxa"/>
          </w:tcPr>
          <w:p>
            <w:r>
              <w:t xml:space="preserve">7225</w:t>
            </w:r>
          </w:p>
        </w:tc>
        <w:tc>
          <w:tcPr>
            <w:tcW w:w="1200" w:type="dxa"/>
          </w:tcPr>
          <w:p>
            <w:r>
              <w:t xml:space="preserve">3570</w:t>
            </w:r>
          </w:p>
        </w:tc>
      </w:tr>
      <w:tr>
        <w:tc>
          <w:tcPr>
            <w:tcW w:w="1200" w:type="dxa"/>
          </w:tcPr>
          <w:p>
            <w:r>
              <w:t xml:space="preserve">43</w:t>
            </w:r>
          </w:p>
        </w:tc>
        <w:tc>
          <w:tcPr>
            <w:tcW w:w="1200" w:type="dxa"/>
          </w:tcPr>
          <w:p>
            <w:r>
              <w:t xml:space="preserve">87</w:t>
            </w:r>
          </w:p>
        </w:tc>
        <w:tc>
          <w:tcPr>
            <w:tcW w:w="1200" w:type="dxa"/>
          </w:tcPr>
          <w:p>
            <w:r>
              <w:t xml:space="preserve">1849</w:t>
            </w:r>
          </w:p>
        </w:tc>
        <w:tc>
          <w:tcPr>
            <w:tcW w:w="1200" w:type="dxa"/>
          </w:tcPr>
          <w:p>
            <w:r>
              <w:t xml:space="preserve">7569</w:t>
            </w:r>
          </w:p>
        </w:tc>
        <w:tc>
          <w:tcPr>
            <w:tcW w:w="1200" w:type="dxa"/>
          </w:tcPr>
          <w:p>
            <w:r>
              <w:t xml:space="preserve">3741</w:t>
            </w:r>
          </w:p>
        </w:tc>
      </w:tr>
      <w:tr>
        <w:tc>
          <w:tcPr>
            <w:tcW w:w="1200" w:type="dxa"/>
          </w:tcPr>
          <w:p>
            <w:r>
              <w:t xml:space="preserve">45</w:t>
            </w:r>
          </w:p>
        </w:tc>
        <w:tc>
          <w:tcPr>
            <w:tcW w:w="1200" w:type="dxa"/>
          </w:tcPr>
          <w:p>
            <w:r>
              <w:t xml:space="preserve">89</w:t>
            </w:r>
          </w:p>
        </w:tc>
        <w:tc>
          <w:tcPr>
            <w:tcW w:w="1200" w:type="dxa"/>
          </w:tcPr>
          <w:p>
            <w:r>
              <w:t xml:space="preserve">2025</w:t>
            </w:r>
          </w:p>
        </w:tc>
        <w:tc>
          <w:tcPr>
            <w:tcW w:w="1200" w:type="dxa"/>
          </w:tcPr>
          <w:p>
            <w:r>
              <w:t xml:space="preserve">7921</w:t>
            </w:r>
          </w:p>
        </w:tc>
        <w:tc>
          <w:tcPr>
            <w:tcW w:w="1200" w:type="dxa"/>
          </w:tcPr>
          <w:p>
            <w:r>
              <w:t xml:space="preserve">4005</w:t>
            </w:r>
          </w:p>
        </w:tc>
      </w:tr>
      <w:tr>
        <w:tc>
          <w:tcPr>
            <w:tcW w:w="1200" w:type="dxa"/>
          </w:tcPr>
          <w:p>
            <w:r>
              <w:t xml:space="preserve">47</w:t>
            </w:r>
          </w:p>
        </w:tc>
        <w:tc>
          <w:tcPr>
            <w:tcW w:w="1200" w:type="dxa"/>
          </w:tcPr>
          <w:p>
            <w:r>
              <w:t xml:space="preserve">91</w:t>
            </w:r>
          </w:p>
        </w:tc>
        <w:tc>
          <w:tcPr>
            <w:tcW w:w="1200" w:type="dxa"/>
          </w:tcPr>
          <w:p>
            <w:r>
              <w:t xml:space="preserve">2209</w:t>
            </w:r>
          </w:p>
        </w:tc>
        <w:tc>
          <w:tcPr>
            <w:tcW w:w="1200" w:type="dxa"/>
          </w:tcPr>
          <w:p>
            <w:r>
              <w:t xml:space="preserve">8281</w:t>
            </w:r>
          </w:p>
        </w:tc>
        <w:tc>
          <w:tcPr>
            <w:tcW w:w="1200" w:type="dxa"/>
          </w:tcPr>
          <w:p>
            <w:r>
              <w:t xml:space="preserve">4277</w:t>
            </w:r>
          </w:p>
        </w:tc>
      </w:tr>
      <w:tr>
        <w:tc>
          <w:tcPr>
            <w:tcW w:w="1200" w:type="dxa"/>
          </w:tcPr>
          <w:p>
            <w:r>
              <w:t xml:space="preserve">49</w:t>
            </w:r>
          </w:p>
        </w:tc>
        <w:tc>
          <w:tcPr>
            <w:tcW w:w="1200" w:type="dxa"/>
          </w:tcPr>
          <w:p>
            <w:r>
              <w:t xml:space="preserve">93</w:t>
            </w:r>
          </w:p>
        </w:tc>
        <w:tc>
          <w:tcPr>
            <w:tcW w:w="1200" w:type="dxa"/>
          </w:tcPr>
          <w:p>
            <w:r>
              <w:t xml:space="preserve">2401</w:t>
            </w:r>
          </w:p>
        </w:tc>
        <w:tc>
          <w:tcPr>
            <w:tcW w:w="1200" w:type="dxa"/>
          </w:tcPr>
          <w:p>
            <w:r>
              <w:t xml:space="preserve">8649</w:t>
            </w:r>
          </w:p>
        </w:tc>
        <w:tc>
          <w:tcPr>
            <w:tcW w:w="1200" w:type="dxa"/>
          </w:tcPr>
          <w:p>
            <w:r>
              <w:t xml:space="preserve">4557</w:t>
            </w:r>
          </w:p>
        </w:tc>
      </w:tr>
      <w:tr>
        <w:tc>
          <w:tcPr>
            <w:tcW w:w="1200" w:type="dxa"/>
          </w:tcPr>
          <w:p>
            <w:r>
              <w:t xml:space="preserve">45</w:t>
            </w:r>
          </w:p>
        </w:tc>
        <w:tc>
          <w:tcPr>
            <w:tcW w:w="1200" w:type="dxa"/>
          </w:tcPr>
          <w:p>
            <w:r>
              <w:t xml:space="preserve">89</w:t>
            </w:r>
          </w:p>
        </w:tc>
        <w:tc>
          <w:tcPr>
            <w:tcW w:w="1200" w:type="dxa"/>
          </w:tcPr>
          <w:p>
            <w:r>
              <w:t xml:space="preserve">2025</w:t>
            </w:r>
          </w:p>
        </w:tc>
        <w:tc>
          <w:tcPr>
            <w:tcW w:w="1200" w:type="dxa"/>
          </w:tcPr>
          <w:p>
            <w:r>
              <w:t xml:space="preserve">7921</w:t>
            </w:r>
          </w:p>
        </w:tc>
        <w:tc>
          <w:tcPr>
            <w:tcW w:w="1200" w:type="dxa"/>
          </w:tcPr>
          <w:p>
            <w:r>
              <w:t xml:space="preserve">4005</w:t>
            </w:r>
          </w:p>
        </w:tc>
      </w:tr>
      <w:tr>
        <w:tc>
          <w:tcPr>
            <w:tcW w:w="1200" w:type="dxa"/>
          </w:tcPr>
          <w:p>
            <w:r>
              <w:t xml:space="preserve">51</w:t>
            </w:r>
          </w:p>
        </w:tc>
        <w:tc>
          <w:tcPr>
            <w:tcW w:w="1200" w:type="dxa"/>
          </w:tcPr>
          <w:p>
            <w:r>
              <w:t xml:space="preserve">95</w:t>
            </w:r>
          </w:p>
        </w:tc>
        <w:tc>
          <w:tcPr>
            <w:tcW w:w="1200" w:type="dxa"/>
          </w:tcPr>
          <w:p>
            <w:r>
              <w:t xml:space="preserve">2601</w:t>
            </w:r>
          </w:p>
        </w:tc>
        <w:tc>
          <w:tcPr>
            <w:tcW w:w="1200" w:type="dxa"/>
          </w:tcPr>
          <w:p>
            <w:r>
              <w:t xml:space="preserve">9025</w:t>
            </w:r>
          </w:p>
        </w:tc>
        <w:tc>
          <w:tcPr>
            <w:tcW w:w="1200" w:type="dxa"/>
          </w:tcPr>
          <w:p>
            <w:r>
              <w:t xml:space="preserve">4845</w:t>
            </w:r>
          </w:p>
        </w:tc>
      </w:tr>
      <w:tr>
        <w:tc>
          <w:tcPr>
            <w:tcW w:w="1200" w:type="dxa"/>
          </w:tcPr>
          <w:p>
            <w:r>
              <w:t xml:space="preserve">52</w:t>
            </w:r>
          </w:p>
        </w:tc>
        <w:tc>
          <w:tcPr>
            <w:tcW w:w="1200" w:type="dxa"/>
          </w:tcPr>
          <w:p>
            <w:r>
              <w:t xml:space="preserve">99</w:t>
            </w:r>
          </w:p>
        </w:tc>
        <w:tc>
          <w:tcPr>
            <w:tcW w:w="1200" w:type="dxa"/>
          </w:tcPr>
          <w:p>
            <w:r>
              <w:t xml:space="preserve">2704</w:t>
            </w:r>
          </w:p>
        </w:tc>
        <w:tc>
          <w:tcPr>
            <w:tcW w:w="1200" w:type="dxa"/>
          </w:tcPr>
          <w:p>
            <w:r>
              <w:t xml:space="preserve">9801</w:t>
            </w:r>
          </w:p>
        </w:tc>
        <w:tc>
          <w:tcPr>
            <w:tcW w:w="1200" w:type="dxa"/>
          </w:tcPr>
          <w:p>
            <w:r>
              <w:t xml:space="preserve">5148</w:t>
            </w:r>
          </w:p>
        </w:tc>
      </w:tr>
      <w:tr>
        <w:tc>
          <w:tcPr>
            <w:tcW w:w="1200" w:type="dxa"/>
          </w:tcPr>
          <w:p>
            <w:r>
              <w:t xml:space="preserve">55</w:t>
            </w:r>
          </w:p>
        </w:tc>
        <w:tc>
          <w:tcPr>
            <w:tcW w:w="1200" w:type="dxa"/>
          </w:tcPr>
          <w:p>
            <w:r>
              <w:t xml:space="preserve">101</w:t>
            </w:r>
          </w:p>
        </w:tc>
        <w:tc>
          <w:tcPr>
            <w:tcW w:w="1200" w:type="dxa"/>
          </w:tcPr>
          <w:p>
            <w:r>
              <w:t xml:space="preserve">3025</w:t>
            </w:r>
          </w:p>
        </w:tc>
        <w:tc>
          <w:tcPr>
            <w:tcW w:w="1200" w:type="dxa"/>
          </w:tcPr>
          <w:p>
            <w:r>
              <w:t xml:space="preserve">10201</w:t>
            </w:r>
          </w:p>
        </w:tc>
        <w:tc>
          <w:tcPr>
            <w:tcW w:w="1200" w:type="dxa"/>
          </w:tcPr>
          <w:p>
            <w:r>
              <w:t xml:space="preserve">5555</w:t>
            </w:r>
          </w:p>
        </w:tc>
      </w:tr>
      <w:tr>
        <w:tc>
          <w:tcPr>
            <w:tcW w:w="1200" w:type="dxa"/>
          </w:tcPr>
          <w:p>
            <w:r>
              <w:t xml:space="preserve">53</w:t>
            </w:r>
          </w:p>
        </w:tc>
        <w:tc>
          <w:tcPr>
            <w:tcW w:w="1200" w:type="dxa"/>
          </w:tcPr>
          <w:p>
            <w:r>
              <w:t xml:space="preserve">102</w:t>
            </w:r>
          </w:p>
        </w:tc>
        <w:tc>
          <w:tcPr>
            <w:tcW w:w="1200" w:type="dxa"/>
          </w:tcPr>
          <w:p>
            <w:r>
              <w:t xml:space="preserve">2809</w:t>
            </w:r>
          </w:p>
        </w:tc>
        <w:tc>
          <w:tcPr>
            <w:tcW w:w="1200" w:type="dxa"/>
          </w:tcPr>
          <w:p>
            <w:r>
              <w:t xml:space="preserve">10404</w:t>
            </w:r>
          </w:p>
        </w:tc>
        <w:tc>
          <w:tcPr>
            <w:tcW w:w="1200" w:type="dxa"/>
          </w:tcPr>
          <w:p>
            <w:r>
              <w:t xml:space="preserve">5406</w:t>
            </w:r>
          </w:p>
        </w:tc>
      </w:tr>
      <w:tr>
        <w:tc>
          <w:tcPr>
            <w:tcW w:w="1200" w:type="dxa"/>
          </w:tcPr>
          <w:p>
            <w:r>
              <w:t xml:space="preserve">56</w:t>
            </w:r>
          </w:p>
        </w:tc>
        <w:tc>
          <w:tcPr>
            <w:tcW w:w="1200" w:type="dxa"/>
          </w:tcPr>
          <w:p>
            <w:r>
              <w:t xml:space="preserve">99</w:t>
            </w:r>
          </w:p>
        </w:tc>
        <w:tc>
          <w:tcPr>
            <w:tcW w:w="1200" w:type="dxa"/>
          </w:tcPr>
          <w:p>
            <w:r>
              <w:t xml:space="preserve">3136</w:t>
            </w:r>
          </w:p>
        </w:tc>
        <w:tc>
          <w:tcPr>
            <w:tcW w:w="1200" w:type="dxa"/>
          </w:tcPr>
          <w:p>
            <w:r>
              <w:t xml:space="preserve">9801</w:t>
            </w:r>
          </w:p>
        </w:tc>
        <w:tc>
          <w:tcPr>
            <w:tcW w:w="1200" w:type="dxa"/>
          </w:tcPr>
          <w:p>
            <w:r>
              <w:t xml:space="preserve">5544</w:t>
            </w:r>
          </w:p>
        </w:tc>
      </w:tr>
      <w:tr>
        <w:tc>
          <w:tcPr>
            <w:tcW w:w="1200" w:type="dxa"/>
          </w:tcPr>
          <w:p>
            <w:r>
              <w:t xml:space="preserve">57</w:t>
            </w:r>
          </w:p>
        </w:tc>
        <w:tc>
          <w:tcPr>
            <w:tcW w:w="1200" w:type="dxa"/>
          </w:tcPr>
          <w:p>
            <w:r>
              <w:t xml:space="preserve">103</w:t>
            </w:r>
          </w:p>
        </w:tc>
        <w:tc>
          <w:tcPr>
            <w:tcW w:w="1200" w:type="dxa"/>
          </w:tcPr>
          <w:p>
            <w:r>
              <w:t xml:space="preserve">3249</w:t>
            </w:r>
          </w:p>
        </w:tc>
        <w:tc>
          <w:tcPr>
            <w:tcW w:w="1200" w:type="dxa"/>
          </w:tcPr>
          <w:p>
            <w:r>
              <w:t xml:space="preserve">10609</w:t>
            </w:r>
          </w:p>
        </w:tc>
        <w:tc>
          <w:tcPr>
            <w:tcW w:w="1200" w:type="dxa"/>
          </w:tcPr>
          <w:p>
            <w:r>
              <w:t xml:space="preserve">5871</w:t>
            </w:r>
          </w:p>
        </w:tc>
      </w:tr>
      <w:tr>
        <w:tc>
          <w:tcPr>
            <w:tcW w:w="1200" w:type="dxa"/>
          </w:tcPr>
          <w:p>
            <w:r>
              <w:t xml:space="preserve">58</w:t>
            </w:r>
          </w:p>
        </w:tc>
        <w:tc>
          <w:tcPr>
            <w:tcW w:w="1200" w:type="dxa"/>
          </w:tcPr>
          <w:p>
            <w:r>
              <w:t xml:space="preserve">105</w:t>
            </w:r>
          </w:p>
        </w:tc>
        <w:tc>
          <w:tcPr>
            <w:tcW w:w="1200" w:type="dxa"/>
          </w:tcPr>
          <w:p>
            <w:r>
              <w:t xml:space="preserve">3364</w:t>
            </w:r>
          </w:p>
        </w:tc>
        <w:tc>
          <w:tcPr>
            <w:tcW w:w="1200" w:type="dxa"/>
          </w:tcPr>
          <w:p>
            <w:r>
              <w:t xml:space="preserve">11025</w:t>
            </w:r>
          </w:p>
        </w:tc>
        <w:tc>
          <w:tcPr>
            <w:tcW w:w="1200" w:type="dxa"/>
          </w:tcPr>
          <w:p>
            <w:r>
              <w:t xml:space="preserve">6090</w:t>
            </w:r>
          </w:p>
        </w:tc>
      </w:tr>
      <w:tr>
        <w:tc>
          <w:tcPr>
            <w:tcW w:w="1200" w:type="dxa"/>
          </w:tcPr>
          <w:p>
            <w:r>
              <w:t xml:space="preserve">55</w:t>
            </w:r>
          </w:p>
        </w:tc>
        <w:tc>
          <w:tcPr>
            <w:tcW w:w="1200" w:type="dxa"/>
          </w:tcPr>
          <w:p>
            <w:r>
              <w:t xml:space="preserve">104</w:t>
            </w:r>
          </w:p>
        </w:tc>
        <w:tc>
          <w:tcPr>
            <w:tcW w:w="1200" w:type="dxa"/>
          </w:tcPr>
          <w:p>
            <w:r>
              <w:t xml:space="preserve">3025</w:t>
            </w:r>
          </w:p>
        </w:tc>
        <w:tc>
          <w:tcPr>
            <w:tcW w:w="1200" w:type="dxa"/>
          </w:tcPr>
          <w:p>
            <w:r>
              <w:t xml:space="preserve">10816</w:t>
            </w:r>
          </w:p>
        </w:tc>
        <w:tc>
          <w:tcPr>
            <w:tcW w:w="1200" w:type="dxa"/>
          </w:tcPr>
          <w:p>
            <w:r>
              <w:t xml:space="preserve">5720</w:t>
            </w:r>
          </w:p>
        </w:tc>
      </w:tr>
      <w:tr>
        <w:tc>
          <w:tcPr>
            <w:tcW w:w="1200" w:type="dxa"/>
          </w:tcPr>
          <w:p>
            <w:r>
              <w:t xml:space="preserve">59</w:t>
            </w:r>
          </w:p>
        </w:tc>
        <w:tc>
          <w:tcPr>
            <w:tcW w:w="1200" w:type="dxa"/>
          </w:tcPr>
          <w:p>
            <w:r>
              <w:t xml:space="preserve">109</w:t>
            </w:r>
          </w:p>
        </w:tc>
        <w:tc>
          <w:tcPr>
            <w:tcW w:w="1200" w:type="dxa"/>
          </w:tcPr>
          <w:p>
            <w:r>
              <w:t xml:space="preserve">3481</w:t>
            </w:r>
          </w:p>
        </w:tc>
        <w:tc>
          <w:tcPr>
            <w:tcW w:w="1200" w:type="dxa"/>
          </w:tcPr>
          <w:p>
            <w:r>
              <w:t xml:space="preserve">11881</w:t>
            </w:r>
          </w:p>
        </w:tc>
        <w:tc>
          <w:tcPr>
            <w:tcW w:w="1200" w:type="dxa"/>
          </w:tcPr>
          <w:p>
            <w:r>
              <w:t xml:space="preserve">6431</w:t>
            </w:r>
          </w:p>
        </w:tc>
      </w:tr>
      <w:tr>
        <w:tc>
          <w:tcPr>
            <w:tcW w:w="1200" w:type="dxa"/>
          </w:tcPr>
          <w:p>
            <w:r>
              <w:t xml:space="preserve">61</w:t>
            </w:r>
          </w:p>
        </w:tc>
        <w:tc>
          <w:tcPr>
            <w:tcW w:w="1200" w:type="dxa"/>
          </w:tcPr>
          <w:p>
            <w:r>
              <w:t xml:space="preserve">110</w:t>
            </w:r>
          </w:p>
        </w:tc>
        <w:tc>
          <w:tcPr>
            <w:tcW w:w="1200" w:type="dxa"/>
          </w:tcPr>
          <w:p>
            <w:r>
              <w:t xml:space="preserve">3721</w:t>
            </w:r>
          </w:p>
        </w:tc>
        <w:tc>
          <w:tcPr>
            <w:tcW w:w="1200" w:type="dxa"/>
          </w:tcPr>
          <w:p>
            <w:r>
              <w:t xml:space="preserve">12100</w:t>
            </w:r>
          </w:p>
        </w:tc>
        <w:tc>
          <w:tcPr>
            <w:tcW w:w="1200" w:type="dxa"/>
          </w:tcPr>
          <w:p>
            <w:r>
              <w:t xml:space="preserve">6710</w:t>
            </w:r>
          </w:p>
        </w:tc>
      </w:tr>
      <w:tr>
        <w:tc>
          <w:tcPr>
            <w:tcW w:w="1200" w:type="dxa"/>
          </w:tcPr>
          <w:p>
            <w:r>
              <w:t xml:space="preserve">62</w:t>
            </w:r>
          </w:p>
        </w:tc>
        <w:tc>
          <w:tcPr>
            <w:tcW w:w="1200" w:type="dxa"/>
          </w:tcPr>
          <w:p>
            <w:r>
              <w:t xml:space="preserve">108</w:t>
            </w:r>
          </w:p>
        </w:tc>
        <w:tc>
          <w:tcPr>
            <w:tcW w:w="1200" w:type="dxa"/>
          </w:tcPr>
          <w:p>
            <w:r>
              <w:t xml:space="preserve">3844</w:t>
            </w:r>
          </w:p>
        </w:tc>
        <w:tc>
          <w:tcPr>
            <w:tcW w:w="1200" w:type="dxa"/>
          </w:tcPr>
          <w:p>
            <w:r>
              <w:t xml:space="preserve">11664</w:t>
            </w:r>
          </w:p>
        </w:tc>
        <w:tc>
          <w:tcPr>
            <w:tcW w:w="1200" w:type="dxa"/>
          </w:tcPr>
          <w:p>
            <w:r>
              <w:t xml:space="preserve">6696</w:t>
            </w:r>
          </w:p>
        </w:tc>
      </w:tr>
      <w:tr>
        <w:tc>
          <w:tcPr>
            <w:tcW w:w="1200" w:type="dxa"/>
          </w:tcPr>
          <w:p>
            <w:r>
              <w:t xml:space="preserve">63</w:t>
            </w:r>
          </w:p>
        </w:tc>
        <w:tc>
          <w:tcPr>
            <w:tcW w:w="1200" w:type="dxa"/>
          </w:tcPr>
          <w:p>
            <w:r>
              <w:t xml:space="preserve">111</w:t>
            </w:r>
          </w:p>
        </w:tc>
        <w:tc>
          <w:tcPr>
            <w:tcW w:w="1200" w:type="dxa"/>
          </w:tcPr>
          <w:p>
            <w:r>
              <w:t xml:space="preserve">3969</w:t>
            </w:r>
          </w:p>
        </w:tc>
        <w:tc>
          <w:tcPr>
            <w:tcW w:w="1200" w:type="dxa"/>
          </w:tcPr>
          <w:p>
            <w:r>
              <w:t xml:space="preserve">12321</w:t>
            </w:r>
          </w:p>
        </w:tc>
        <w:tc>
          <w:tcPr>
            <w:tcW w:w="1200" w:type="dxa"/>
          </w:tcPr>
          <w:p>
            <w:r>
              <w:t xml:space="preserve">6993</w:t>
            </w:r>
          </w:p>
        </w:tc>
      </w:tr>
      <w:tr>
        <w:tc>
          <w:tcPr>
            <w:tcW w:w="1200" w:type="dxa"/>
          </w:tcPr>
          <w:p>
            <w:r>
              <w:t xml:space="preserve">1023</w:t>
            </w:r>
          </w:p>
        </w:tc>
        <w:tc>
          <w:tcPr>
            <w:tcW w:w="1200" w:type="dxa"/>
          </w:tcPr>
          <w:p>
            <w:r>
              <w:t xml:space="preserve">1948</w:t>
            </w:r>
          </w:p>
        </w:tc>
        <w:tc>
          <w:tcPr>
            <w:tcW w:w="1200" w:type="dxa"/>
          </w:tcPr>
          <w:p>
            <w:r>
              <w:t xml:space="preserve">53701</w:t>
            </w:r>
          </w:p>
        </w:tc>
        <w:tc>
          <w:tcPr>
            <w:tcW w:w="1200" w:type="dxa"/>
          </w:tcPr>
          <w:p>
            <w:r>
              <w:t xml:space="preserve">191358</w:t>
            </w:r>
          </w:p>
        </w:tc>
        <w:tc>
          <w:tcPr>
            <w:tcW w:w="1200" w:type="dxa"/>
          </w:tcPr>
          <w:p>
            <w:r>
              <w:t xml:space="preserve">101084</w:t>
            </w:r>
          </w:p>
        </w:tc>
      </w:tr>
    </w:tbl>
    <w:p>
      <w:pPr>
        <w:pStyle w:val="pStyle"/>
      </w:pPr>
      <w:r>
        <w:t xml:space="preserve">Для наших данных система уравнений имеет вид</w:t>
      </w:r>
    </w:p>
    <w:p>
      <w:pPr>
        <w:pStyle w:val="pStyle"/>
      </w:pPr>
      <w:r>
        <w:t xml:space="preserve">20a + 1023·b = 1948</w:t>
      </w:r>
    </w:p>
    <w:p>
      <w:pPr>
        <w:pStyle w:val="pStyle"/>
      </w:pPr>
      <w:r>
        <w:t xml:space="preserve">1023·a + 53701·b  = 101084</w:t>
      </w:r>
    </w:p>
    <w:p>
      <w:pPr>
        <w:pStyle w:val="pStyle"/>
      </w:pPr>
      <w:r>
        <w:t xml:space="preserve">Домножим уравнение (1) системы на (-51.15), получим систему, которую решим методом алгебраического сложения.</w:t>
      </w:r>
    </w:p>
    <w:p>
      <w:pPr>
        <w:pStyle w:val="pStyle"/>
      </w:pPr>
      <w:r>
        <w:t xml:space="preserve">-1023a -52326.45 b = -99640.2</w:t>
      </w:r>
    </w:p>
    <w:p>
      <w:pPr>
        <w:pStyle w:val="pStyle"/>
      </w:pPr>
      <w:r>
        <w:t xml:space="preserve">1023∙a + 53701∙b  = 101084</w:t>
      </w:r>
    </w:p>
    <w:p>
      <w:pPr>
        <w:pStyle w:val="pStyle"/>
      </w:pPr>
      <w:r>
        <w:t xml:space="preserve">Получаем:</w:t>
      </w:r>
    </w:p>
    <w:p>
      <w:pPr>
        <w:pStyle w:val="pStyle"/>
      </w:pPr>
      <w:r>
        <w:t xml:space="preserve">1374.55∙b  = 1443.8</w:t>
      </w:r>
    </w:p>
    <w:p>
      <w:pPr>
        <w:pStyle w:val="pStyle"/>
      </w:pPr>
      <w:r>
        <w:t xml:space="preserve">Откуда b = 1.0504</w:t>
      </w:r>
    </w:p>
    <w:p>
      <w:pPr>
        <w:pStyle w:val="pStyle"/>
      </w:pPr>
      <w:r>
        <w:t xml:space="preserve">Теперь найдем коэффициент «a» из уравнения (1):</w:t>
      </w:r>
    </w:p>
    <w:p>
      <w:pPr>
        <w:pStyle w:val="pStyle"/>
      </w:pPr>
      <w:r>
        <w:t xml:space="preserve">20a + 1023∙b = 1948</w:t>
      </w:r>
    </w:p>
    <w:p>
      <w:pPr>
        <w:pStyle w:val="pStyle"/>
      </w:pPr>
      <w:r>
        <w:t xml:space="preserve">20a + 1023∙1.0504 = 1948</w:t>
      </w:r>
    </w:p>
    <w:p>
      <w:pPr>
        <w:pStyle w:val="pStyle"/>
      </w:pPr>
      <w:r>
        <w:t xml:space="preserve">20a = 873.461</w:t>
      </w:r>
    </w:p>
    <w:p>
      <w:pPr>
        <w:pStyle w:val="pStyle"/>
      </w:pPr>
      <w:r>
        <w:t xml:space="preserve">a = 43.6731</w:t>
      </w:r>
    </w:p>
    <w:p>
      <w:pPr>
        <w:pStyle w:val="pStyle"/>
      </w:pPr>
      <w:r>
        <w:t xml:space="preserve">Получаем эмпирические коэффициенты регрессии: b = 1.0504, a = 43.6731</w:t>
      </w:r>
    </w:p>
    <w:p>
      <w:pPr>
        <w:pStyle w:val="pStyle"/>
      </w:pPr>
      <w:r>
        <w:t xml:space="preserve">Уравнение регрессии (эмпирическое уравнение регрессии):</w:t>
      </w:r>
    </w:p>
    <w:p>
      <w:pPr>
        <w:pStyle w:val="pStyle"/>
      </w:pPr>
      <w:r>
        <w:t xml:space="preserve">y = 1.0504 x + 43.6731</w:t>
      </w:r>
    </w:p>
    <w:p>
      <w:pPr>
        <w:pStyle w:val="pStyle"/>
      </w:pPr>
      <w:r>
        <w:t xml:space="preserve">Эмпирические коэффициенты регрессии a и b являются лишь оценками теоретических коэффициентов β</w:t>
      </w:r>
      <w:r>
        <w:rPr>
          <w:vertAlign w:val="subscript"/>
        </w:rPr>
        <w:t>i</w:t>
      </w:r>
      <w:r>
        <w:t xml:space="preserve">, а само уравнение отражает лишь общую тенденцию в поведении рассматриваемых переменных.</w:t>
      </w:r>
    </w:p>
    <w:p>
      <w:pPr>
        <w:pStyle w:val="pStyle"/>
      </w:pPr>
      <w:r>
        <w:rPr>
          <w:b/>
        </w:rPr>
        <w:t>1. Параметры уравнения регрессии</w:t>
      </w:r>
      <w:r>
        <w:t xml:space="preserve">.</w:t>
      </w:r>
    </w:p>
    <w:p>
      <w:pPr>
        <w:pStyle w:val="pStyle"/>
      </w:pPr>
      <w:r>
        <w:t xml:space="preserve">Выборочные средние.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1023</m:t>
              </m:r>
            </m:num>
            <m:den>
              <m:r>
                <m:t>20</m:t>
              </m:r>
            </m:den>
          </m:f>
          <m:r>
            <m:t> = 51.15</m:t>
          </m:r>
        </m:oMath>
      </m:oMathPara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1948</m:t>
              </m:r>
            </m:num>
            <m:den>
              <m:r>
                <m:t>20</m:t>
              </m:r>
            </m:den>
          </m:f>
          <m:r>
            <m:t> = 97.4</m:t>
          </m:r>
        </m:oMath>
      </m:oMathPara>
    </w:p>
    <w:p>
      <m:oMathPara>
        <m:oMath>
          <m:acc>
            <m:accPr>
              <m:chr m:val="̅"/>
            </m:accPr>
            <m:e>
              <m:r>
                <m:t>xy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101084</m:t>
              </m:r>
            </m:num>
            <m:den>
              <m:r>
                <m:t>20</m:t>
              </m:r>
            </m:den>
          </m:f>
          <m:r>
            <m:t> = 5054.2</m:t>
          </m:r>
        </m:oMath>
      </m:oMathPara>
    </w:p>
    <w:p>
      <w:pPr>
        <w:pStyle w:val="pStyle"/>
      </w:pPr>
      <w:r>
        <w:t xml:space="preserve">Выборочные дисперсии:</w:t>
      </w:r>
    </w:p>
    <w:p>
      <m:oMathPara>
        <m:oMath>
          <m:sSup>
            <m:e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53701</m:t>
              </m:r>
            </m:num>
            <m:den>
              <m:r>
                <m:t>20</m:t>
              </m:r>
            </m:den>
          </m:f>
          <m:r>
            <m:t>-</m:t>
          </m:r>
          <m:sSup>
            <m:e>
              <m:r>
                <m:t>51.15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68.73</m:t>
          </m:r>
        </m:oMath>
      </m:oMathPara>
    </w:p>
    <w:p>
      <m:oMathPara>
        <m:oMath>
          <m:sSup>
            <m:e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y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y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191358</m:t>
              </m:r>
            </m:num>
            <m:den>
              <m:r>
                <m:t>20</m:t>
              </m:r>
            </m:den>
          </m:f>
          <m:r>
            <m:t>-</m:t>
          </m:r>
          <m:sSup>
            <m:e>
              <m:r>
                <m:t>97.4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81.14</m:t>
          </m:r>
        </m:oMath>
      </m:oMathPara>
    </w:p>
    <w:p>
      <w:pPr>
        <w:pStyle w:val="pStyle"/>
      </w:pPr>
      <w:r>
        <w:t xml:space="preserve">Среднеквадратическое отклонение</w:t>
      </w:r>
    </w:p>
    <w:p>
      <m:oMathPara>
        <m:oMath>
          <m:r>
            <m:t>S(x)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(x)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68.73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8.29</m:t>
          </m:r>
        </m:oMath>
      </m:oMathPara>
    </w:p>
    <w:p>
      <m:oMathPara>
        <m:oMath>
          <m:r>
            <m:t>S(y)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(y)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81.14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9.008</m:t>
          </m:r>
        </m:oMath>
      </m:oMathPara>
    </w:p>
    <w:p>
      <w:pPr>
        <w:pStyle w:val="pStyle"/>
      </w:pPr>
      <w:r>
        <w:t xml:space="preserve">Коэффициент корреляции b можно находить по формуле, не решая систему непосредственно:</w:t>
      </w:r>
    </w:p>
    <w:p>
      <m:oMathPara>
        <m:oMath>
          <m:r>
            <m:t>b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acc>
                <m:accPr>
                  <m:chr m:val="̅"/>
                </m:accPr>
                <m:e>
                  <m:r>
                    <m:t>x∙y</m:t>
                  </m:r>
                </m:e>
              </m:acc>
              <m:r>
                <m:t>-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  <m:r>
                <m:t>∙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(x)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5054.2-51.15∙97.4</m:t>
              </m:r>
            </m:num>
            <m:den>
              <m:r>
                <m:t>68.73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1.0504</m:t>
          </m:r>
        </m:oMath>
      </m:oMathPara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- b∙</m:t>
          </m:r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97.4 - 1.0504∙51.15</m:t>
          </m:r>
        </m:oMath>
      </m:oMathPara>
      <m:oMathPara>
        <m:oMath>
          <m:r>
            <m:t>=</m:t>
          </m:r>
        </m:oMath>
      </m:oMathPara>
      <m:oMathPara>
        <m:oMath>
          <m:r>
            <m:t>43.6731</m:t>
          </m:r>
        </m:oMath>
      </m:oMathPara>
    </w:p>
    <w:p>
      <w:pPr>
        <w:pStyle w:val="pStyle"/>
      </w:pPr>
      <w:r>
        <w:rPr>
          <w:b/>
        </w:rPr>
        <w:t>1.1. Коэффициент корреляции</w:t>
      </w:r>
      <w:r>
        <w:t xml:space="preserve">.</w:t>
      </w:r>
    </w:p>
    <w:p>
      <w:pPr>
        <w:pStyle w:val="pStyle"/>
      </w:pPr>
      <w:r>
        <w:rPr>
          <w:i/>
          <w:iCs/>
        </w:rPr>
        <w:t>Ковариация</w:t>
      </w:r>
      <w:r>
        <w:t xml:space="preserve">.</w:t>
      </w:r>
    </w:p>
    <w:p>
      <m:oMathPara>
        <m:oMath>
          <m:r>
            <m:t>cov(x,y)</m:t>
          </m:r>
        </m:oMath>
      </m:oMathPara>
      <m:oMathPara>
        <m:oMath>
          <m:r>
            <m:t>=</m:t>
          </m:r>
        </m:oMath>
      </m:oMathPara>
      <m:oMathPara>
        <m:oMath>
          <m:acc>
            <m:accPr>
              <m:chr m:val="̅"/>
            </m:accPr>
            <m:e>
              <m:r>
                <m:t>x∙y</m:t>
              </m:r>
            </m:e>
          </m:acc>
          <m:r>
            <m:t> - 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∙</m:t>
          </m:r>
          <m:acc>
            <m:accPr>
              <m:chr m:val="̅"/>
            </m:accPr>
            <m:e>
              <m:r>
                <m:t>y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5054.2 - 51.15∙97.4</m:t>
          </m:r>
        </m:oMath>
      </m:oMathPara>
      <m:oMathPara>
        <m:oMath>
          <m:r>
            <m:t>=</m:t>
          </m:r>
        </m:oMath>
      </m:oMathPara>
      <m:oMathPara>
        <m:oMath>
          <m:r>
            <m:t>72.19</m:t>
          </m:r>
        </m:oMath>
      </m:oMathPara>
    </w:p>
    <w:p>
      <w:pPr>
        <w:pStyle w:val="pStyle"/>
      </w:pPr>
      <w:r>
        <w:t xml:space="preserve">Рассчитываем показатель тесноты связи. Таким показателем является выборочный линейный коэффициент корреляции, который рассчитывается по формуле:</w:t>
      </w:r>
    </w:p>
    <w:p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acc>
                <m:accPr>
                  <m:chr m:val="̅"/>
                </m:accPr>
                <m:e>
                  <m:r>
                    <m:t>x∙y</m:t>
                  </m:r>
                </m:e>
              </m:acc>
              <m:r>
                <m:t> -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  <m:r>
                <m:t>∙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</m:num>
            <m:den>
              <m:r>
                <m:t>S(x)∙S(y)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5054.2 - 51.15∙97.4</m:t>
              </m:r>
            </m:num>
            <m:den>
              <m:r>
                <m:t>8.29∙9.008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0.967</m:t>
          </m:r>
        </m:oMath>
      </m:oMathPara>
    </w:p>
    <w:p>
      <w:pPr>
        <w:pStyle w:val="pStyle"/>
      </w:pPr>
      <w:r>
        <w:t xml:space="preserve">Линейный коэффициент корреляции принимает значения от –1 до +1.</w:t>
      </w:r>
    </w:p>
    <w:p>
      <w:pPr>
        <w:pStyle w:val="pStyle"/>
      </w:pPr>
      <w:r>
        <w:t xml:space="preserve">Связи между признаками могут быть слабыми и сильными (тесными). Их критерии оцениваются по шкале Чеддока:</w:t>
      </w:r>
    </w:p>
    <w:p>
      <w:pPr>
        <w:pStyle w:val="pStyle"/>
      </w:pPr>
      <w:r>
        <w:t xml:space="preserve">0.1 &lt; r</w:t>
      </w:r>
      <w:r>
        <w:rPr>
          <w:vertAlign w:val="subscript"/>
        </w:rPr>
        <w:t>xy</w:t>
      </w:r>
      <w:r>
        <w:t xml:space="preserve"> &lt; 0.3: слабая;</w:t>
      </w:r>
    </w:p>
    <w:p>
      <w:pPr>
        <w:pStyle w:val="pStyle"/>
      </w:pPr>
      <w:r>
        <w:t xml:space="preserve">0.3 &lt; r</w:t>
      </w:r>
      <w:r>
        <w:rPr>
          <w:vertAlign w:val="subscript"/>
        </w:rPr>
        <w:t>xy</w:t>
      </w:r>
      <w:r>
        <w:t xml:space="preserve"> &lt; 0.5: умеренная;</w:t>
      </w:r>
    </w:p>
    <w:p>
      <w:pPr>
        <w:pStyle w:val="pStyle"/>
      </w:pPr>
      <w:r>
        <w:t xml:space="preserve">0.5 &lt; r</w:t>
      </w:r>
      <w:r>
        <w:rPr>
          <w:vertAlign w:val="subscript"/>
        </w:rPr>
        <w:t>xy</w:t>
      </w:r>
      <w:r>
        <w:t xml:space="preserve"> &lt; 0.7: заметная;</w:t>
      </w:r>
    </w:p>
    <w:p>
      <w:pPr>
        <w:pStyle w:val="pStyle"/>
      </w:pPr>
      <w:r>
        <w:t xml:space="preserve">0.7 &lt; r</w:t>
      </w:r>
      <w:r>
        <w:rPr>
          <w:vertAlign w:val="subscript"/>
        </w:rPr>
        <w:t>xy</w:t>
      </w:r>
      <w:r>
        <w:t xml:space="preserve"> &lt; 0.9: высокая;</w:t>
      </w:r>
    </w:p>
    <w:p>
      <w:pPr>
        <w:pStyle w:val="pStyle"/>
      </w:pPr>
      <w:r>
        <w:t xml:space="preserve">0.9 &lt; r</w:t>
      </w:r>
      <w:r>
        <w:rPr>
          <w:vertAlign w:val="subscript"/>
        </w:rPr>
        <w:t>xy</w:t>
      </w:r>
      <w:r>
        <w:t xml:space="preserve"> &lt; 1: весьма высокая;</w:t>
      </w:r>
    </w:p>
    <w:p>
      <w:pPr>
        <w:pStyle w:val="pStyle"/>
      </w:pPr>
      <w:r>
        <w:t xml:space="preserve">В нашем примере связь между признаком Y и фактором X  весьма высокая и прямая.</w:t>
      </w:r>
    </w:p>
    <w:p>
      <w:pPr>
        <w:pStyle w:val="pStyle"/>
      </w:pPr>
      <w:r>
        <w:t xml:space="preserve">Кроме того, коэффициент линейной парной корреляции может быть определен через коэффициент регрессии b:</w:t>
      </w:r>
    </w:p>
    <w:p>
      <m:oMathPara>
        <m:oMath>
          <m:sSub>
            <m:e>
              <m:r>
                <m:t>r</m:t>
              </m:r>
            </m:e>
            <m:sub>
              <m:r>
                <m:t>x,y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b∙</m:t>
          </m:r>
          <m:f>
            <m:num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y</m:t>
                      </m:r>
                    </m:e>
                  </m:d>
                </m:e>
              </m:func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1.05∙</m:t>
          </m:r>
          <m:f>
            <m:num>
              <m:r>
                <m:t>8.29</m:t>
              </m:r>
            </m:num>
            <m:den>
              <m:r>
                <m:t>9.008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0.967</m:t>
          </m:r>
        </m:oMath>
      </m:oMathPara>
    </w:p>
    <w:p>
      <w:pPr>
        <w:pStyle w:val="pStyle"/>
      </w:pPr>
      <w:r>
        <w:rPr>
          <w:b/>
        </w:rPr>
        <w:t>1.2. Уравнение регрессии</w:t>
      </w:r>
      <w:r>
        <w:t xml:space="preserve"> (оценка уравнения регрессии).</w:t>
      </w:r>
    </w:p>
    <w:p>
      <m:oMathPara>
        <m:oMath>
          <m:sSub>
            <m:e>
              <m:r>
                <m:t>y</m:t>
              </m:r>
            </m:e>
            <m:sub>
              <m:r>
                <m:t>x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  <m:r>
            <m:t>∙</m:t>
          </m:r>
          <m:f>
            <m:num>
              <m:r>
                <m:t>x - 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</m:num>
            <m:den>
              <m:r>
                <m:t>S(x)</m:t>
              </m:r>
            </m:den>
          </m:f>
          <m:r>
            <m:t>∙S(y)  + </m:t>
          </m:r>
          <m:acc>
            <m:accPr>
              <m:chr m:val="̅"/>
            </m:accPr>
            <m:e>
              <m:r>
                <m:t>y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0.967 </m:t>
          </m:r>
          <m:f>
            <m:num>
              <m:r>
                <m:t>x - 51.15</m:t>
              </m:r>
            </m:num>
            <m:den>
              <m:r>
                <m:t>8.29</m:t>
              </m:r>
            </m:den>
          </m:f>
          <m:r>
            <m:t> 9.008 + 97.4</m:t>
          </m:r>
        </m:oMath>
      </m:oMathPara>
      <m:oMathPara>
        <m:oMath>
          <m:r>
            <m:t>=</m:t>
          </m:r>
        </m:oMath>
      </m:oMathPara>
      <m:oMathPara>
        <m:oMath>
          <m:r>
            <m:t>1.05∙x  + 43.673</m:t>
          </m:r>
        </m:oMath>
      </m:oMathPara>
    </w:p>
    <w:p>
      <w:pPr>
        <w:pStyle w:val="pStyle"/>
      </w:pPr>
      <w:r>
        <w:t xml:space="preserve">Линейное уравнение регрессии имеет вид y = 1.05∙x  + 43.673</w:t>
      </w:r>
    </w:p>
    <w:p>
      <w:pPr>
        <w:pStyle w:val="pStyle"/>
      </w:pPr>
      <w:r>
        <w:t xml:space="preserve">Коэффициентам уравнения линейной регрессии можно придать экономический смысл.</w:t>
      </w:r>
    </w:p>
    <w:p>
      <w:pPr>
        <w:pStyle w:val="pStyle"/>
      </w:pPr>
      <w:r>
        <w:t xml:space="preserve">Коэффициент регрессии b = 1.05 показывает среднее изменение результативного показателя (в единицах измерения у) с повышением или понижением величины фактора х на единицу его измерения. В данном примере с увеличением на 1 единицу y повышается в среднем на 1.05.</w:t>
      </w:r>
    </w:p>
    <w:p>
      <w:pPr>
        <w:pStyle w:val="pStyle"/>
      </w:pPr>
      <w:r>
        <w:t xml:space="preserve">Коэффициент a = 43.673 формально показывает прогнозируемый уровень у, но только в том случае, если х=0 находится близко с выборочными значениями.</w:t>
      </w:r>
    </w:p>
    <w:p>
      <w:pPr>
        <w:pStyle w:val="pStyle"/>
      </w:pPr>
      <w:r>
        <w:t xml:space="preserve">Но если х=0 находится далеко от выборочных значений х, то буквальная интерпретация может привести к неверным результатам, и даже если линия регрессии довольно точно описывает значения наблюдаемой выборки, нет гарантий, что также будет при экстраполяции влево или вправо.</w:t>
      </w:r>
    </w:p>
    <w:p>
      <w:pPr>
        <w:pStyle w:val="pStyle"/>
      </w:pPr>
      <w:r>
        <w:t xml:space="preserve">Подставив в уравнение регрессии соответствующие значения х, можно определить выровненные (предсказанные) значения результативного показателя y(x) для каждого наблюдения.</w:t>
      </w:r>
    </w:p>
    <w:p>
      <w:pPr>
        <w:pStyle w:val="pStyle"/>
      </w:pPr>
      <w:r>
        <w:t xml:space="preserve">Связь между у и х определяет знак коэффициента регрессии b (если &gt; 0 – прямая связь, иначе - обратная). В нашем примере связь прямая.</w:t>
      </w:r>
    </w:p>
    <w:p>
      <w:pPr>
        <w:pStyle w:val="pStyle"/>
      </w:pPr>
      <w:r>
        <w:t xml:space="preserve">Для оценки качества параметров регрессии построим расчетную таблицу (табл. 2)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x</w:t>
            </w:r>
          </w:p>
        </w:tc>
        <w:tc>
          <w:tcPr>
            <w:tcW w:w="1200" w:type="dxa"/>
          </w:tcPr>
          <w:p>
            <w:r>
              <w:t xml:space="preserve">y</w:t>
            </w:r>
          </w:p>
        </w:tc>
        <w:tc>
          <w:tcPr>
            <w:tcW w:w="1200" w:type="dxa"/>
          </w:tcPr>
          <w:p>
            <w:r>
              <w:t xml:space="preserve">y(x)</w:t>
            </w:r>
          </w:p>
        </w:tc>
        <w:tc>
          <w:tcPr>
            <w:tcW w:w="1200" w:type="dxa"/>
          </w:tcPr>
          <w:p>
            <m:oMathPara>
              <m:oMath>
                <m:sSup>
                  <m:e>
                    <m:d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t>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  <w:tc>
          <w:tcPr>
            <w:tcW w:w="1200" w:type="dxa"/>
          </w:tcPr>
          <w:p>
            <m:oMathPara>
              <m:oMath>
                <m:sSup>
                  <m:e>
                    <m:d>
                      <m:e>
                        <m:r>
                          <m:t>y-</m:t>
                        </m:r>
                        <m:func>
                          <m:fName>
                            <m:r>
                              <m:t>y</m:t>
                            </m:r>
                          </m:fName>
                          <m:e>
                            <m:d>
                              <m:e>
                                <m:r>
                                  <m:t>x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</w:tr>
      <w:tr>
        <w:tc>
          <w:tcPr>
            <w:tcW w:w="1200" w:type="dxa"/>
          </w:tcPr>
          <w:p>
            <w:r>
              <w:t xml:space="preserve">30</w:t>
            </w:r>
          </w:p>
        </w:tc>
        <w:tc>
          <w:tcPr>
            <w:tcW w:w="1200" w:type="dxa"/>
          </w:tcPr>
          <w:p>
            <w:r>
              <w:t xml:space="preserve">80</w:t>
            </w:r>
          </w:p>
        </w:tc>
        <w:tc>
          <w:tcPr>
            <w:tcW w:w="1200" w:type="dxa"/>
          </w:tcPr>
          <w:p>
            <w:r>
              <w:t xml:space="preserve">75.184</w:t>
            </w:r>
          </w:p>
        </w:tc>
        <w:tc>
          <w:tcPr>
            <w:tcW w:w="1200" w:type="dxa"/>
          </w:tcPr>
          <w:p>
            <w:r>
              <w:t xml:space="preserve">302.76</w:t>
            </w:r>
          </w:p>
        </w:tc>
        <w:tc>
          <w:tcPr>
            <w:tcW w:w="1200" w:type="dxa"/>
          </w:tcPr>
          <w:p>
            <w:r>
              <w:t xml:space="preserve">23.189</w:t>
            </w:r>
          </w:p>
        </w:tc>
      </w:tr>
      <w:tr>
        <w:tc>
          <w:tcPr>
            <w:tcW w:w="1200" w:type="dxa"/>
          </w:tcPr>
          <w:p>
            <w:r>
              <w:t xml:space="preserve">40</w:t>
            </w:r>
          </w:p>
        </w:tc>
        <w:tc>
          <w:tcPr>
            <w:tcW w:w="1200" w:type="dxa"/>
          </w:tcPr>
          <w:p>
            <w:r>
              <w:t xml:space="preserve">88</w:t>
            </w:r>
          </w:p>
        </w:tc>
        <w:tc>
          <w:tcPr>
            <w:tcW w:w="1200" w:type="dxa"/>
          </w:tcPr>
          <w:p>
            <w:r>
              <w:t xml:space="preserve">85.688</w:t>
            </w:r>
          </w:p>
        </w:tc>
        <w:tc>
          <w:tcPr>
            <w:tcW w:w="1200" w:type="dxa"/>
          </w:tcPr>
          <w:p>
            <w:r>
              <w:t xml:space="preserve">88.36</w:t>
            </w:r>
          </w:p>
        </w:tc>
        <w:tc>
          <w:tcPr>
            <w:tcW w:w="1200" w:type="dxa"/>
          </w:tcPr>
          <w:p>
            <w:r>
              <w:t xml:space="preserve">5.344</w:t>
            </w:r>
          </w:p>
        </w:tc>
      </w:tr>
      <w:tr>
        <w:tc>
          <w:tcPr>
            <w:tcW w:w="1200" w:type="dxa"/>
          </w:tcPr>
          <w:p>
            <w:r>
              <w:t xml:space="preserve">42</w:t>
            </w:r>
          </w:p>
        </w:tc>
        <w:tc>
          <w:tcPr>
            <w:tcW w:w="1200" w:type="dxa"/>
          </w:tcPr>
          <w:p>
            <w:r>
              <w:t xml:space="preserve">85</w:t>
            </w:r>
          </w:p>
        </w:tc>
        <w:tc>
          <w:tcPr>
            <w:tcW w:w="1200" w:type="dxa"/>
          </w:tcPr>
          <w:p>
            <w:r>
              <w:t xml:space="preserve">87.789</w:t>
            </w:r>
          </w:p>
        </w:tc>
        <w:tc>
          <w:tcPr>
            <w:tcW w:w="1200" w:type="dxa"/>
          </w:tcPr>
          <w:p>
            <w:r>
              <w:t xml:space="preserve">153.76</w:t>
            </w:r>
          </w:p>
        </w:tc>
        <w:tc>
          <w:tcPr>
            <w:tcW w:w="1200" w:type="dxa"/>
          </w:tcPr>
          <w:p>
            <w:r>
              <w:t xml:space="preserve">7.779</w:t>
            </w:r>
          </w:p>
        </w:tc>
      </w:tr>
      <w:tr>
        <w:tc>
          <w:tcPr>
            <w:tcW w:w="1200" w:type="dxa"/>
          </w:tcPr>
          <w:p>
            <w:r>
              <w:t xml:space="preserve">43</w:t>
            </w:r>
          </w:p>
        </w:tc>
        <w:tc>
          <w:tcPr>
            <w:tcW w:w="1200" w:type="dxa"/>
          </w:tcPr>
          <w:p>
            <w:r>
              <w:t xml:space="preserve">87</w:t>
            </w:r>
          </w:p>
        </w:tc>
        <w:tc>
          <w:tcPr>
            <w:tcW w:w="1200" w:type="dxa"/>
          </w:tcPr>
          <w:p>
            <w:r>
              <w:t xml:space="preserve">88.839</w:t>
            </w:r>
          </w:p>
        </w:tc>
        <w:tc>
          <w:tcPr>
            <w:tcW w:w="1200" w:type="dxa"/>
          </w:tcPr>
          <w:p>
            <w:r>
              <w:t xml:space="preserve">108.16</w:t>
            </w:r>
          </w:p>
        </w:tc>
        <w:tc>
          <w:tcPr>
            <w:tcW w:w="1200" w:type="dxa"/>
          </w:tcPr>
          <w:p>
            <w:r>
              <w:t xml:space="preserve">3.383</w:t>
            </w:r>
          </w:p>
        </w:tc>
      </w:tr>
      <w:tr>
        <w:tc>
          <w:tcPr>
            <w:tcW w:w="1200" w:type="dxa"/>
          </w:tcPr>
          <w:p>
            <w:r>
              <w:t xml:space="preserve">45</w:t>
            </w:r>
          </w:p>
        </w:tc>
        <w:tc>
          <w:tcPr>
            <w:tcW w:w="1200" w:type="dxa"/>
          </w:tcPr>
          <w:p>
            <w:r>
              <w:t xml:space="preserve">89</w:t>
            </w:r>
          </w:p>
        </w:tc>
        <w:tc>
          <w:tcPr>
            <w:tcW w:w="1200" w:type="dxa"/>
          </w:tcPr>
          <w:p>
            <w:r>
              <w:t xml:space="preserve">90.94</w:t>
            </w:r>
          </w:p>
        </w:tc>
        <w:tc>
          <w:tcPr>
            <w:tcW w:w="1200" w:type="dxa"/>
          </w:tcPr>
          <w:p>
            <w:r>
              <w:t xml:space="preserve">70.56</w:t>
            </w:r>
          </w:p>
        </w:tc>
        <w:tc>
          <w:tcPr>
            <w:tcW w:w="1200" w:type="dxa"/>
          </w:tcPr>
          <w:p>
            <w:r>
              <w:t xml:space="preserve">3.764</w:t>
            </w:r>
          </w:p>
        </w:tc>
      </w:tr>
      <w:tr>
        <w:tc>
          <w:tcPr>
            <w:tcW w:w="1200" w:type="dxa"/>
          </w:tcPr>
          <w:p>
            <w:r>
              <w:t xml:space="preserve">47</w:t>
            </w:r>
          </w:p>
        </w:tc>
        <w:tc>
          <w:tcPr>
            <w:tcW w:w="1200" w:type="dxa"/>
          </w:tcPr>
          <w:p>
            <w:r>
              <w:t xml:space="preserve">91</w:t>
            </w:r>
          </w:p>
        </w:tc>
        <w:tc>
          <w:tcPr>
            <w:tcW w:w="1200" w:type="dxa"/>
          </w:tcPr>
          <w:p>
            <w:r>
              <w:t xml:space="preserve">93.041</w:t>
            </w:r>
          </w:p>
        </w:tc>
        <w:tc>
          <w:tcPr>
            <w:tcW w:w="1200" w:type="dxa"/>
          </w:tcPr>
          <w:p>
            <w:r>
              <w:t xml:space="preserve">40.96</w:t>
            </w:r>
          </w:p>
        </w:tc>
        <w:tc>
          <w:tcPr>
            <w:tcW w:w="1200" w:type="dxa"/>
          </w:tcPr>
          <w:p>
            <w:r>
              <w:t xml:space="preserve">4.165</w:t>
            </w:r>
          </w:p>
        </w:tc>
      </w:tr>
      <w:tr>
        <w:tc>
          <w:tcPr>
            <w:tcW w:w="1200" w:type="dxa"/>
          </w:tcPr>
          <w:p>
            <w:r>
              <w:t xml:space="preserve">49</w:t>
            </w:r>
          </w:p>
        </w:tc>
        <w:tc>
          <w:tcPr>
            <w:tcW w:w="1200" w:type="dxa"/>
          </w:tcPr>
          <w:p>
            <w:r>
              <w:t xml:space="preserve">93</w:t>
            </w:r>
          </w:p>
        </w:tc>
        <w:tc>
          <w:tcPr>
            <w:tcW w:w="1200" w:type="dxa"/>
          </w:tcPr>
          <w:p>
            <w:r>
              <w:t xml:space="preserve">95.142</w:t>
            </w:r>
          </w:p>
        </w:tc>
        <w:tc>
          <w:tcPr>
            <w:tcW w:w="1200" w:type="dxa"/>
          </w:tcPr>
          <w:p>
            <w:r>
              <w:t xml:space="preserve">19.36</w:t>
            </w:r>
          </w:p>
        </w:tc>
        <w:tc>
          <w:tcPr>
            <w:tcW w:w="1200" w:type="dxa"/>
          </w:tcPr>
          <w:p>
            <w:r>
              <w:t xml:space="preserve">4.587</w:t>
            </w:r>
          </w:p>
        </w:tc>
      </w:tr>
      <w:tr>
        <w:tc>
          <w:tcPr>
            <w:tcW w:w="1200" w:type="dxa"/>
          </w:tcPr>
          <w:p>
            <w:r>
              <w:t xml:space="preserve">45</w:t>
            </w:r>
          </w:p>
        </w:tc>
        <w:tc>
          <w:tcPr>
            <w:tcW w:w="1200" w:type="dxa"/>
          </w:tcPr>
          <w:p>
            <w:r>
              <w:t xml:space="preserve">89</w:t>
            </w:r>
          </w:p>
        </w:tc>
        <w:tc>
          <w:tcPr>
            <w:tcW w:w="1200" w:type="dxa"/>
          </w:tcPr>
          <w:p>
            <w:r>
              <w:t xml:space="preserve">90.94</w:t>
            </w:r>
          </w:p>
        </w:tc>
        <w:tc>
          <w:tcPr>
            <w:tcW w:w="1200" w:type="dxa"/>
          </w:tcPr>
          <w:p>
            <w:r>
              <w:t xml:space="preserve">70.56</w:t>
            </w:r>
          </w:p>
        </w:tc>
        <w:tc>
          <w:tcPr>
            <w:tcW w:w="1200" w:type="dxa"/>
          </w:tcPr>
          <w:p>
            <w:r>
              <w:t xml:space="preserve">3.764</w:t>
            </w:r>
          </w:p>
        </w:tc>
      </w:tr>
      <w:tr>
        <w:tc>
          <w:tcPr>
            <w:tcW w:w="1200" w:type="dxa"/>
          </w:tcPr>
          <w:p>
            <w:r>
              <w:t xml:space="preserve">51</w:t>
            </w:r>
          </w:p>
        </w:tc>
        <w:tc>
          <w:tcPr>
            <w:tcW w:w="1200" w:type="dxa"/>
          </w:tcPr>
          <w:p>
            <w:r>
              <w:t xml:space="preserve">95</w:t>
            </w:r>
          </w:p>
        </w:tc>
        <w:tc>
          <w:tcPr>
            <w:tcW w:w="1200" w:type="dxa"/>
          </w:tcPr>
          <w:p>
            <w:r>
              <w:t xml:space="preserve">97.242</w:t>
            </w:r>
          </w:p>
        </w:tc>
        <w:tc>
          <w:tcPr>
            <w:tcW w:w="1200" w:type="dxa"/>
          </w:tcPr>
          <w:p>
            <w:r>
              <w:t xml:space="preserve">5.76</w:t>
            </w:r>
          </w:p>
        </w:tc>
        <w:tc>
          <w:tcPr>
            <w:tcW w:w="1200" w:type="dxa"/>
          </w:tcPr>
          <w:p>
            <w:r>
              <w:t xml:space="preserve">5.029</w:t>
            </w:r>
          </w:p>
        </w:tc>
      </w:tr>
      <w:tr>
        <w:tc>
          <w:tcPr>
            <w:tcW w:w="1200" w:type="dxa"/>
          </w:tcPr>
          <w:p>
            <w:r>
              <w:t xml:space="preserve">52</w:t>
            </w:r>
          </w:p>
        </w:tc>
        <w:tc>
          <w:tcPr>
            <w:tcW w:w="1200" w:type="dxa"/>
          </w:tcPr>
          <w:p>
            <w:r>
              <w:t xml:space="preserve">99</w:t>
            </w:r>
          </w:p>
        </w:tc>
        <w:tc>
          <w:tcPr>
            <w:tcW w:w="1200" w:type="dxa"/>
          </w:tcPr>
          <w:p>
            <w:r>
              <w:t xml:space="preserve">98.293</w:t>
            </w:r>
          </w:p>
        </w:tc>
        <w:tc>
          <w:tcPr>
            <w:tcW w:w="1200" w:type="dxa"/>
          </w:tcPr>
          <w:p>
            <w:r>
              <w:t xml:space="preserve">2.56</w:t>
            </w:r>
          </w:p>
        </w:tc>
        <w:tc>
          <w:tcPr>
            <w:tcW w:w="1200" w:type="dxa"/>
          </w:tcPr>
          <w:p>
            <w:r>
              <w:t xml:space="preserve">0.5</w:t>
            </w:r>
          </w:p>
        </w:tc>
      </w:tr>
      <w:tr>
        <w:tc>
          <w:tcPr>
            <w:tcW w:w="1200" w:type="dxa"/>
          </w:tcPr>
          <w:p>
            <w:r>
              <w:t xml:space="preserve">55</w:t>
            </w:r>
          </w:p>
        </w:tc>
        <w:tc>
          <w:tcPr>
            <w:tcW w:w="1200" w:type="dxa"/>
          </w:tcPr>
          <w:p>
            <w:r>
              <w:t xml:space="preserve">101</w:t>
            </w:r>
          </w:p>
        </w:tc>
        <w:tc>
          <w:tcPr>
            <w:tcW w:w="1200" w:type="dxa"/>
          </w:tcPr>
          <w:p>
            <w:r>
              <w:t xml:space="preserve">101.444</w:t>
            </w:r>
          </w:p>
        </w:tc>
        <w:tc>
          <w:tcPr>
            <w:tcW w:w="1200" w:type="dxa"/>
          </w:tcPr>
          <w:p>
            <w:r>
              <w:t xml:space="preserve">12.96</w:t>
            </w:r>
          </w:p>
        </w:tc>
        <w:tc>
          <w:tcPr>
            <w:tcW w:w="1200" w:type="dxa"/>
          </w:tcPr>
          <w:p>
            <w:r>
              <w:t xml:space="preserve">0.197</w:t>
            </w:r>
          </w:p>
        </w:tc>
      </w:tr>
      <w:tr>
        <w:tc>
          <w:tcPr>
            <w:tcW w:w="1200" w:type="dxa"/>
          </w:tcPr>
          <w:p>
            <w:r>
              <w:t xml:space="preserve">53</w:t>
            </w:r>
          </w:p>
        </w:tc>
        <w:tc>
          <w:tcPr>
            <w:tcW w:w="1200" w:type="dxa"/>
          </w:tcPr>
          <w:p>
            <w:r>
              <w:t xml:space="preserve">102</w:t>
            </w:r>
          </w:p>
        </w:tc>
        <w:tc>
          <w:tcPr>
            <w:tcW w:w="1200" w:type="dxa"/>
          </w:tcPr>
          <w:p>
            <w:r>
              <w:t xml:space="preserve">99.343</w:t>
            </w:r>
          </w:p>
        </w:tc>
        <w:tc>
          <w:tcPr>
            <w:tcW w:w="1200" w:type="dxa"/>
          </w:tcPr>
          <w:p>
            <w:r>
              <w:t xml:space="preserve">21.16</w:t>
            </w:r>
          </w:p>
        </w:tc>
        <w:tc>
          <w:tcPr>
            <w:tcW w:w="1200" w:type="dxa"/>
          </w:tcPr>
          <w:p>
            <w:r>
              <w:t xml:space="preserve">7.059</w:t>
            </w:r>
          </w:p>
        </w:tc>
      </w:tr>
      <w:tr>
        <w:tc>
          <w:tcPr>
            <w:tcW w:w="1200" w:type="dxa"/>
          </w:tcPr>
          <w:p>
            <w:r>
              <w:t xml:space="preserve">56</w:t>
            </w:r>
          </w:p>
        </w:tc>
        <w:tc>
          <w:tcPr>
            <w:tcW w:w="1200" w:type="dxa"/>
          </w:tcPr>
          <w:p>
            <w:r>
              <w:t xml:space="preserve">99</w:t>
            </w:r>
          </w:p>
        </w:tc>
        <w:tc>
          <w:tcPr>
            <w:tcW w:w="1200" w:type="dxa"/>
          </w:tcPr>
          <w:p>
            <w:r>
              <w:t xml:space="preserve">102.494</w:t>
            </w:r>
          </w:p>
        </w:tc>
        <w:tc>
          <w:tcPr>
            <w:tcW w:w="1200" w:type="dxa"/>
          </w:tcPr>
          <w:p>
            <w:r>
              <w:t xml:space="preserve">2.56</w:t>
            </w:r>
          </w:p>
        </w:tc>
        <w:tc>
          <w:tcPr>
            <w:tcW w:w="1200" w:type="dxa"/>
          </w:tcPr>
          <w:p>
            <w:r>
              <w:t xml:space="preserve">12.21</w:t>
            </w:r>
          </w:p>
        </w:tc>
      </w:tr>
      <w:tr>
        <w:tc>
          <w:tcPr>
            <w:tcW w:w="1200" w:type="dxa"/>
          </w:tcPr>
          <w:p>
            <w:r>
              <w:t xml:space="preserve">57</w:t>
            </w:r>
          </w:p>
        </w:tc>
        <w:tc>
          <w:tcPr>
            <w:tcW w:w="1200" w:type="dxa"/>
          </w:tcPr>
          <w:p>
            <w:r>
              <w:t xml:space="preserve">103</w:t>
            </w:r>
          </w:p>
        </w:tc>
        <w:tc>
          <w:tcPr>
            <w:tcW w:w="1200" w:type="dxa"/>
          </w:tcPr>
          <w:p>
            <w:r>
              <w:t xml:space="preserve">103.545</w:t>
            </w:r>
          </w:p>
        </w:tc>
        <w:tc>
          <w:tcPr>
            <w:tcW w:w="1200" w:type="dxa"/>
          </w:tcPr>
          <w:p>
            <w:r>
              <w:t xml:space="preserve">31.36</w:t>
            </w:r>
          </w:p>
        </w:tc>
        <w:tc>
          <w:tcPr>
            <w:tcW w:w="1200" w:type="dxa"/>
          </w:tcPr>
          <w:p>
            <w:r>
              <w:t xml:space="preserve">0.297</w:t>
            </w:r>
          </w:p>
        </w:tc>
      </w:tr>
      <w:tr>
        <w:tc>
          <w:tcPr>
            <w:tcW w:w="1200" w:type="dxa"/>
          </w:tcPr>
          <w:p>
            <w:r>
              <w:t xml:space="preserve">58</w:t>
            </w:r>
          </w:p>
        </w:tc>
        <w:tc>
          <w:tcPr>
            <w:tcW w:w="1200" w:type="dxa"/>
          </w:tcPr>
          <w:p>
            <w:r>
              <w:t xml:space="preserve">105</w:t>
            </w:r>
          </w:p>
        </w:tc>
        <w:tc>
          <w:tcPr>
            <w:tcW w:w="1200" w:type="dxa"/>
          </w:tcPr>
          <w:p>
            <w:r>
              <w:t xml:space="preserve">104.595</w:t>
            </w:r>
          </w:p>
        </w:tc>
        <w:tc>
          <w:tcPr>
            <w:tcW w:w="1200" w:type="dxa"/>
          </w:tcPr>
          <w:p>
            <w:r>
              <w:t xml:space="preserve">57.76</w:t>
            </w:r>
          </w:p>
        </w:tc>
        <w:tc>
          <w:tcPr>
            <w:tcW w:w="1200" w:type="dxa"/>
          </w:tcPr>
          <w:p>
            <w:r>
              <w:t xml:space="preserve">0.164</w:t>
            </w:r>
          </w:p>
        </w:tc>
      </w:tr>
      <w:tr>
        <w:tc>
          <w:tcPr>
            <w:tcW w:w="1200" w:type="dxa"/>
          </w:tcPr>
          <w:p>
            <w:r>
              <w:t xml:space="preserve">55</w:t>
            </w:r>
          </w:p>
        </w:tc>
        <w:tc>
          <w:tcPr>
            <w:tcW w:w="1200" w:type="dxa"/>
          </w:tcPr>
          <w:p>
            <w:r>
              <w:t xml:space="preserve">104</w:t>
            </w:r>
          </w:p>
        </w:tc>
        <w:tc>
          <w:tcPr>
            <w:tcW w:w="1200" w:type="dxa"/>
          </w:tcPr>
          <w:p>
            <w:r>
              <w:t xml:space="preserve">101.444</w:t>
            </w:r>
          </w:p>
        </w:tc>
        <w:tc>
          <w:tcPr>
            <w:tcW w:w="1200" w:type="dxa"/>
          </w:tcPr>
          <w:p>
            <w:r>
              <w:t xml:space="preserve">43.56</w:t>
            </w:r>
          </w:p>
        </w:tc>
        <w:tc>
          <w:tcPr>
            <w:tcW w:w="1200" w:type="dxa"/>
          </w:tcPr>
          <w:p>
            <w:r>
              <w:t xml:space="preserve">6.533</w:t>
            </w:r>
          </w:p>
        </w:tc>
      </w:tr>
      <w:tr>
        <w:tc>
          <w:tcPr>
            <w:tcW w:w="1200" w:type="dxa"/>
          </w:tcPr>
          <w:p>
            <w:r>
              <w:t xml:space="preserve">59</w:t>
            </w:r>
          </w:p>
        </w:tc>
        <w:tc>
          <w:tcPr>
            <w:tcW w:w="1200" w:type="dxa"/>
          </w:tcPr>
          <w:p>
            <w:r>
              <w:t xml:space="preserve">109</w:t>
            </w:r>
          </w:p>
        </w:tc>
        <w:tc>
          <w:tcPr>
            <w:tcW w:w="1200" w:type="dxa"/>
          </w:tcPr>
          <w:p>
            <w:r>
              <w:t xml:space="preserve">105.645</w:t>
            </w:r>
          </w:p>
        </w:tc>
        <w:tc>
          <w:tcPr>
            <w:tcW w:w="1200" w:type="dxa"/>
          </w:tcPr>
          <w:p>
            <w:r>
              <w:t xml:space="preserve">134.56</w:t>
            </w:r>
          </w:p>
        </w:tc>
        <w:tc>
          <w:tcPr>
            <w:tcW w:w="1200" w:type="dxa"/>
          </w:tcPr>
          <w:p>
            <w:r>
              <w:t xml:space="preserve">11.253</w:t>
            </w:r>
          </w:p>
        </w:tc>
      </w:tr>
      <w:tr>
        <w:tc>
          <w:tcPr>
            <w:tcW w:w="1200" w:type="dxa"/>
          </w:tcPr>
          <w:p>
            <w:r>
              <w:t xml:space="preserve">61</w:t>
            </w:r>
          </w:p>
        </w:tc>
        <w:tc>
          <w:tcPr>
            <w:tcW w:w="1200" w:type="dxa"/>
          </w:tcPr>
          <w:p>
            <w:r>
              <w:t xml:space="preserve">110</w:t>
            </w:r>
          </w:p>
        </w:tc>
        <w:tc>
          <w:tcPr>
            <w:tcW w:w="1200" w:type="dxa"/>
          </w:tcPr>
          <w:p>
            <w:r>
              <w:t xml:space="preserve">107.746</w:t>
            </w:r>
          </w:p>
        </w:tc>
        <w:tc>
          <w:tcPr>
            <w:tcW w:w="1200" w:type="dxa"/>
          </w:tcPr>
          <w:p>
            <w:r>
              <w:t xml:space="preserve">158.76</w:t>
            </w:r>
          </w:p>
        </w:tc>
        <w:tc>
          <w:tcPr>
            <w:tcW w:w="1200" w:type="dxa"/>
          </w:tcPr>
          <w:p>
            <w:r>
              <w:t xml:space="preserve">5.079</w:t>
            </w:r>
          </w:p>
        </w:tc>
      </w:tr>
      <w:tr>
        <w:tc>
          <w:tcPr>
            <w:tcW w:w="1200" w:type="dxa"/>
          </w:tcPr>
          <w:p>
            <w:r>
              <w:t xml:space="preserve">62</w:t>
            </w:r>
          </w:p>
        </w:tc>
        <w:tc>
          <w:tcPr>
            <w:tcW w:w="1200" w:type="dxa"/>
          </w:tcPr>
          <w:p>
            <w:r>
              <w:t xml:space="preserve">108</w:t>
            </w:r>
          </w:p>
        </w:tc>
        <w:tc>
          <w:tcPr>
            <w:tcW w:w="1200" w:type="dxa"/>
          </w:tcPr>
          <w:p>
            <w:r>
              <w:t xml:space="preserve">108.797</w:t>
            </w:r>
          </w:p>
        </w:tc>
        <w:tc>
          <w:tcPr>
            <w:tcW w:w="1200" w:type="dxa"/>
          </w:tcPr>
          <w:p>
            <w:r>
              <w:t xml:space="preserve">112.36</w:t>
            </w:r>
          </w:p>
        </w:tc>
        <w:tc>
          <w:tcPr>
            <w:tcW w:w="1200" w:type="dxa"/>
          </w:tcPr>
          <w:p>
            <w:r>
              <w:t xml:space="preserve">0.635</w:t>
            </w:r>
          </w:p>
        </w:tc>
      </w:tr>
      <w:tr>
        <w:tc>
          <w:tcPr>
            <w:tcW w:w="1200" w:type="dxa"/>
          </w:tcPr>
          <w:p>
            <w:r>
              <w:t xml:space="preserve">63</w:t>
            </w:r>
          </w:p>
        </w:tc>
        <w:tc>
          <w:tcPr>
            <w:tcW w:w="1200" w:type="dxa"/>
          </w:tcPr>
          <w:p>
            <w:r>
              <w:t xml:space="preserve">111</w:t>
            </w:r>
          </w:p>
        </w:tc>
        <w:tc>
          <w:tcPr>
            <w:tcW w:w="1200" w:type="dxa"/>
          </w:tcPr>
          <w:p>
            <w:r>
              <w:t xml:space="preserve">109.847</w:t>
            </w:r>
          </w:p>
        </w:tc>
        <w:tc>
          <w:tcPr>
            <w:tcW w:w="1200" w:type="dxa"/>
          </w:tcPr>
          <w:p>
            <w:r>
              <w:t xml:space="preserve">184.96</w:t>
            </w:r>
          </w:p>
        </w:tc>
        <w:tc>
          <w:tcPr>
            <w:tcW w:w="1200" w:type="dxa"/>
          </w:tcPr>
          <w:p>
            <w:r>
              <w:t xml:space="preserve">1.329</w:t>
            </w:r>
          </w:p>
        </w:tc>
      </w:tr>
      <w:tr>
        <w:tc>
          <w:tcPr>
            <w:tcW w:w="1200" w:type="dxa"/>
          </w:tcPr>
          <w:p>
            <w:r>
              <w:t xml:space="preserve">1023</w:t>
            </w:r>
          </w:p>
        </w:tc>
        <w:tc>
          <w:tcPr>
            <w:tcW w:w="1200" w:type="dxa"/>
          </w:tcPr>
          <w:p>
            <w:r>
              <w:t xml:space="preserve">1948</w:t>
            </w:r>
          </w:p>
        </w:tc>
        <w:tc>
          <w:tcPr>
            <w:tcW w:w="1200" w:type="dxa"/>
          </w:tcPr>
          <w:p>
            <w:r>
              <w:t xml:space="preserve">1948</w:t>
            </w:r>
          </w:p>
        </w:tc>
        <w:tc>
          <w:tcPr>
            <w:tcW w:w="1200" w:type="dxa"/>
          </w:tcPr>
          <w:p>
            <w:r>
              <w:t xml:space="preserve">1622.8</w:t>
            </w:r>
          </w:p>
        </w:tc>
        <w:tc>
          <w:tcPr>
            <w:tcW w:w="1200" w:type="dxa"/>
          </w:tcPr>
          <w:p>
            <w:r>
              <w:t xml:space="preserve">106.261</w:t>
            </w:r>
          </w:p>
        </w:tc>
      </w:tr>
    </w:tbl>
    <w:p>
      <w:pPr>
        <w:pStyle w:val="pStyle"/>
      </w:pPr>
      <w:r>
        <w:rPr>
          <w:b/>
        </w:rPr>
        <w:t>Выводы</w:t>
      </w:r>
      <w:r>
        <w:t xml:space="preserve">.</w:t>
      </w:r>
    </w:p>
    <w:p>
      <w:pPr>
        <w:pStyle w:val="pStyle"/>
      </w:pPr>
      <w:r>
        <w:t xml:space="preserve">Изучена зависимость Y от X. На этапе спецификации была выбрана парная линейная регрессия. Оценены её параметры методом наименьших квадратов: y = 1.05∙x  + 43.673 Возможна экономическая интерпретация параметров модели - увеличение X на 1 ед.изм. приводит к увеличению Y в среднем на 1.05 ед.изм.</w:t>
      </w:r>
    </w:p>
    <w:p>
      <w:pPr>
        <w:pStyle w:val="pStyle"/>
      </w:pPr>
      <w:r>
        <w:t xml:space="preserve">Линейный коэффициент корреляции равен 0.967, следовательно, связь между признаком Y и фактором X  весьма высокая и прямая.</w:t>
      </w:r>
    </w:p>
    <w:p>
      <w:pPr>
        <w:pStyle w:val="pStyle"/>
      </w:pPr>
      <w:r>
        <w:rPr>
          <w:b/>
        </w:rPr>
        <w:t>Проверка предпосылок МНК</w:t>
      </w:r>
      <w:r>
        <w:t xml:space="preserve">.</w:t>
      </w:r>
    </w:p>
    <w:p>
      <w:pPr>
        <w:pStyle w:val="pStyle"/>
      </w:pPr>
      <w:r>
        <w:t xml:space="preserve">Уравнение регрессии было построено с помощью метода наименьших квадратов (МНК). Данный метод можно применять, если выполняются ряд условий.</w:t>
      </w:r>
    </w:p>
    <w:p>
      <w:pPr>
        <w:pStyle w:val="pStyle"/>
      </w:pPr>
      <w:r>
        <w:rPr>
          <w:b/>
        </w:rPr>
        <w:t>Проверка наличия гетероскедастичности</w:t>
      </w:r>
      <w:r>
        <w:t xml:space="preserve">.</w:t>
      </w:r>
    </w:p>
    <w:p>
      <w:pPr>
        <w:pStyle w:val="pStyle"/>
      </w:pPr>
      <w:r>
        <w:rPr>
          <w:b/>
        </w:rPr>
        <w:t>1) Методом графического анализа остатков</w:t>
      </w:r>
      <w:r>
        <w:t xml:space="preserve">.</w:t>
      </w:r>
    </w:p>
    <w:p>
      <w:pPr>
        <w:pStyle w:val="pStyle"/>
      </w:pPr>
      <w:r>
        <w:t xml:space="preserve">В этом случае по оси абсцисс откладываются значения объясняющей переменной X, а по оси ординат либо отклонения e</w:t>
      </w:r>
      <w:r>
        <w:rPr>
          <w:vertAlign w:val="subscript"/>
        </w:rPr>
        <w:t>i</w:t>
      </w:r>
      <w:r>
        <w:t xml:space="preserve">, либо их квадраты e</w:t>
      </w:r>
      <w:r>
        <w:rPr>
          <w:vertAlign w:val="subscript"/>
        </w:rPr>
        <w:t>i</w:t>
      </w:r>
      <w:r>
        <w:rPr>
          <w:vertAlign w:val="superscript"/>
        </w:rPr>
        <w:t>2</w:t>
      </w:r>
      <w:r>
        <w:t xml:space="preserve">.</w:t>
      </w:r>
    </w:p>
    <w:p>
      <w:pPr>
        <w:pStyle w:val="pStyle"/>
      </w:pPr>
      <w:r>
        <w:t xml:space="preserve">Если имеется определенная связь между отклонениями, то гетероскедастичность имеет место. Отсутствие зависимости скорее всего будет свидетельствовать об отсутствии гетероскедастичности.</w:t>
      </w:r>
    </w:p>
    <w:p>
      <w:pPr>
        <w:pStyle w:val="pStyle"/>
      </w:pPr>
      <w:r>
        <w:rPr>
          <w:b/>
        </w:rPr>
        <w:t>2) При помощи теста ранговой корреляции Спирмена</w:t>
      </w:r>
      <w:r>
        <w:t xml:space="preserve">.</w:t>
      </w:r>
    </w:p>
    <w:p>
      <w:pPr>
        <w:pStyle w:val="pStyle"/>
      </w:pPr>
      <w:r>
        <w:rPr>
          <w:b/>
        </w:rPr>
        <w:t>Коэффициент ранговой корреляции Спирмена</w:t>
      </w:r>
      <w:r>
        <w:t xml:space="preserve">.</w:t>
      </w:r>
    </w:p>
    <w:p>
      <w:pPr>
        <w:pStyle w:val="pStyle"/>
      </w:pPr>
      <w:r>
        <w:t xml:space="preserve">Присвоим ранги признаку |e</w:t>
      </w:r>
      <w:r>
        <w:rPr>
          <w:vertAlign w:val="subscript"/>
        </w:rPr>
        <w:t>i</w:t>
      </w:r>
      <w:r>
        <w:t xml:space="preserve">| и фактору X.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X</w:t>
            </w:r>
          </w:p>
        </w:tc>
        <w:tc>
          <w:tcPr>
            <w:tcW w:w="1000" w:type="dxa"/>
          </w:tcPr>
          <w:p>
            <w:r>
              <w:t xml:space="preserve">|e</w:t>
            </w:r>
            <w:r>
              <w:rPr>
                <w:vertAlign w:val="subscript"/>
              </w:rPr>
              <w:t>i</w:t>
            </w:r>
            <w:r>
              <w:t xml:space="preserve">|</w:t>
            </w:r>
          </w:p>
        </w:tc>
        <w:tc>
          <w:tcPr>
            <w:tcW w:w="1000" w:type="dxa"/>
          </w:tcPr>
          <w:p>
            <w:r>
              <w:t xml:space="preserve">ранг X, d</w:t>
            </w:r>
            <w:r>
              <w:rPr>
                <w:vertAlign w:val="subscript"/>
              </w:rPr>
              <w:t>x</w:t>
            </w:r>
          </w:p>
        </w:tc>
        <w:tc>
          <w:tcPr>
            <w:tcW w:w="1000" w:type="dxa"/>
          </w:tcPr>
          <w:p>
            <w:r>
              <w:t xml:space="preserve">ранг |e</w:t>
            </w:r>
            <w:r>
              <w:rPr>
                <w:vertAlign w:val="subscript"/>
              </w:rPr>
              <w:t>i</w:t>
            </w:r>
            <w:r>
              <w:t xml:space="preserve">|, d</w:t>
            </w:r>
            <w:r>
              <w:rPr>
                <w:vertAlign w:val="subscript"/>
              </w:rPr>
              <w:t>y</w:t>
            </w:r>
          </w:p>
        </w:tc>
      </w:tr>
      <w:tr>
        <w:tc>
          <w:tcPr>
            <w:tcW w:w="1000" w:type="dxa"/>
          </w:tcPr>
          <w:p>
            <w:r>
              <w:t xml:space="preserve">30</w:t>
            </w:r>
          </w:p>
        </w:tc>
        <w:tc>
          <w:tcPr>
            <w:tcW w:w="1000" w:type="dxa"/>
          </w:tcPr>
          <w:p>
            <w:r>
              <w:t xml:space="preserve">4.816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20</w:t>
            </w:r>
          </w:p>
        </w:tc>
      </w:tr>
      <w:tr>
        <w:tc>
          <w:tcPr>
            <w:tcW w:w="1000" w:type="dxa"/>
          </w:tcPr>
          <w:p>
            <w:r>
              <w:t xml:space="preserve">40</w:t>
            </w:r>
          </w:p>
        </w:tc>
        <w:tc>
          <w:tcPr>
            <w:tcW w:w="1000" w:type="dxa"/>
          </w:tcPr>
          <w:p>
            <w:r>
              <w:t xml:space="preserve">2.312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14</w:t>
            </w:r>
          </w:p>
        </w:tc>
      </w:tr>
      <w:tr>
        <w:tc>
          <w:tcPr>
            <w:tcW w:w="1000" w:type="dxa"/>
          </w:tcPr>
          <w:p>
            <w:r>
              <w:t xml:space="preserve">42</w:t>
            </w:r>
          </w:p>
        </w:tc>
        <w:tc>
          <w:tcPr>
            <w:tcW w:w="1000" w:type="dxa"/>
          </w:tcPr>
          <w:p>
            <w:r>
              <w:t xml:space="preserve">2.789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17</w:t>
            </w:r>
          </w:p>
        </w:tc>
      </w:tr>
      <w:tr>
        <w:tc>
          <w:tcPr>
            <w:tcW w:w="1000" w:type="dxa"/>
          </w:tcPr>
          <w:p>
            <w:r>
              <w:t xml:space="preserve">43</w:t>
            </w:r>
          </w:p>
        </w:tc>
        <w:tc>
          <w:tcPr>
            <w:tcW w:w="1000" w:type="dxa"/>
          </w:tcPr>
          <w:p>
            <w:r>
              <w:t xml:space="preserve">1.839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7</w:t>
            </w:r>
          </w:p>
        </w:tc>
      </w:tr>
      <w:tr>
        <w:tc>
          <w:tcPr>
            <w:tcW w:w="1000" w:type="dxa"/>
          </w:tcPr>
          <w:p>
            <w:r>
              <w:t xml:space="preserve">45</w:t>
            </w:r>
          </w:p>
        </w:tc>
        <w:tc>
          <w:tcPr>
            <w:tcW w:w="1000" w:type="dxa"/>
          </w:tcPr>
          <w:p>
            <w:r>
              <w:t xml:space="preserve">1.94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</w:tr>
      <w:tr>
        <w:tc>
          <w:tcPr>
            <w:tcW w:w="1000" w:type="dxa"/>
          </w:tcPr>
          <w:p>
            <w:r>
              <w:t xml:space="preserve">47</w:t>
            </w:r>
          </w:p>
        </w:tc>
        <w:tc>
          <w:tcPr>
            <w:tcW w:w="1000" w:type="dxa"/>
          </w:tcPr>
          <w:p>
            <w:r>
              <w:t xml:space="preserve">2.041</w:t>
            </w:r>
          </w:p>
        </w:tc>
        <w:tc>
          <w:tcPr>
            <w:tcW w:w="1000" w:type="dxa"/>
          </w:tcPr>
          <w:p>
            <w:r>
              <w:t xml:space="preserve">7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</w:tr>
      <w:tr>
        <w:tc>
          <w:tcPr>
            <w:tcW w:w="1000" w:type="dxa"/>
          </w:tcPr>
          <w:p>
            <w:r>
              <w:t xml:space="preserve">49</w:t>
            </w:r>
          </w:p>
        </w:tc>
        <w:tc>
          <w:tcPr>
            <w:tcW w:w="1000" w:type="dxa"/>
          </w:tcPr>
          <w:p>
            <w:r>
              <w:t xml:space="preserve">2.142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11</w:t>
            </w:r>
          </w:p>
        </w:tc>
      </w:tr>
      <w:tr>
        <w:tc>
          <w:tcPr>
            <w:tcW w:w="1000" w:type="dxa"/>
          </w:tcPr>
          <w:p>
            <w:r>
              <w:t xml:space="preserve">45</w:t>
            </w:r>
          </w:p>
        </w:tc>
        <w:tc>
          <w:tcPr>
            <w:tcW w:w="1000" w:type="dxa"/>
          </w:tcPr>
          <w:p>
            <w:r>
              <w:t xml:space="preserve">1.94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</w:tr>
      <w:tr>
        <w:tc>
          <w:tcPr>
            <w:tcW w:w="1000" w:type="dxa"/>
          </w:tcPr>
          <w:p>
            <w:r>
              <w:t xml:space="preserve">51</w:t>
            </w:r>
          </w:p>
        </w:tc>
        <w:tc>
          <w:tcPr>
            <w:tcW w:w="1000" w:type="dxa"/>
          </w:tcPr>
          <w:p>
            <w:r>
              <w:t xml:space="preserve">2.242</w:t>
            </w:r>
          </w:p>
        </w:tc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12</w:t>
            </w:r>
          </w:p>
        </w:tc>
      </w:tr>
      <w:tr>
        <w:tc>
          <w:tcPr>
            <w:tcW w:w="1000" w:type="dxa"/>
          </w:tcPr>
          <w:p>
            <w:r>
              <w:t xml:space="preserve">52</w:t>
            </w:r>
          </w:p>
        </w:tc>
        <w:tc>
          <w:tcPr>
            <w:tcW w:w="1000" w:type="dxa"/>
          </w:tcPr>
          <w:p>
            <w:r>
              <w:t xml:space="preserve">0.707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</w:tr>
      <w:tr>
        <w:tc>
          <w:tcPr>
            <w:tcW w:w="1000" w:type="dxa"/>
          </w:tcPr>
          <w:p>
            <w:r>
              <w:t xml:space="preserve">55</w:t>
            </w:r>
          </w:p>
        </w:tc>
        <w:tc>
          <w:tcPr>
            <w:tcW w:w="1000" w:type="dxa"/>
          </w:tcPr>
          <w:p>
            <w:r>
              <w:t xml:space="preserve">0.444</w:t>
            </w:r>
          </w:p>
        </w:tc>
        <w:tc>
          <w:tcPr>
            <w:tcW w:w="1000" w:type="dxa"/>
          </w:tcPr>
          <w:p>
            <w:r>
              <w:t xml:space="preserve">12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</w:tr>
      <w:tr>
        <w:tc>
          <w:tcPr>
            <w:tcW w:w="1000" w:type="dxa"/>
          </w:tcPr>
          <w:p>
            <w:r>
              <w:t xml:space="preserve">53</w:t>
            </w:r>
          </w:p>
        </w:tc>
        <w:tc>
          <w:tcPr>
            <w:tcW w:w="1000" w:type="dxa"/>
          </w:tcPr>
          <w:p>
            <w:r>
              <w:t xml:space="preserve">2.657</w:t>
            </w:r>
          </w:p>
        </w:tc>
        <w:tc>
          <w:tcPr>
            <w:tcW w:w="1000" w:type="dxa"/>
          </w:tcPr>
          <w:p>
            <w:r>
              <w:t xml:space="preserve">11</w:t>
            </w:r>
          </w:p>
        </w:tc>
        <w:tc>
          <w:tcPr>
            <w:tcW w:w="1000" w:type="dxa"/>
          </w:tcPr>
          <w:p>
            <w:r>
              <w:t xml:space="preserve">16</w:t>
            </w:r>
          </w:p>
        </w:tc>
      </w:tr>
      <w:tr>
        <w:tc>
          <w:tcPr>
            <w:tcW w:w="1000" w:type="dxa"/>
          </w:tcPr>
          <w:p>
            <w:r>
              <w:t xml:space="preserve">56</w:t>
            </w:r>
          </w:p>
        </w:tc>
        <w:tc>
          <w:tcPr>
            <w:tcW w:w="1000" w:type="dxa"/>
          </w:tcPr>
          <w:p>
            <w:r>
              <w:t xml:space="preserve">3.494</w:t>
            </w:r>
          </w:p>
        </w:tc>
        <w:tc>
          <w:tcPr>
            <w:tcW w:w="1000" w:type="dxa"/>
          </w:tcPr>
          <w:p>
            <w:r>
              <w:t xml:space="preserve">14</w:t>
            </w:r>
          </w:p>
        </w:tc>
        <w:tc>
          <w:tcPr>
            <w:tcW w:w="1000" w:type="dxa"/>
          </w:tcPr>
          <w:p>
            <w:r>
              <w:t xml:space="preserve">19</w:t>
            </w:r>
          </w:p>
        </w:tc>
      </w:tr>
      <w:tr>
        <w:tc>
          <w:tcPr>
            <w:tcW w:w="1000" w:type="dxa"/>
          </w:tcPr>
          <w:p>
            <w:r>
              <w:t xml:space="preserve">57</w:t>
            </w:r>
          </w:p>
        </w:tc>
        <w:tc>
          <w:tcPr>
            <w:tcW w:w="1000" w:type="dxa"/>
          </w:tcPr>
          <w:p>
            <w:r>
              <w:t xml:space="preserve">0.545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  <w:tr>
        <w:tc>
          <w:tcPr>
            <w:tcW w:w="1000" w:type="dxa"/>
          </w:tcPr>
          <w:p>
            <w:r>
              <w:t xml:space="preserve">58</w:t>
            </w:r>
          </w:p>
        </w:tc>
        <w:tc>
          <w:tcPr>
            <w:tcW w:w="1000" w:type="dxa"/>
          </w:tcPr>
          <w:p>
            <w:r>
              <w:t xml:space="preserve">0.405</w:t>
            </w:r>
          </w:p>
        </w:tc>
        <w:tc>
          <w:tcPr>
            <w:tcW w:w="1000" w:type="dxa"/>
          </w:tcPr>
          <w:p>
            <w:r>
              <w:t xml:space="preserve">16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55</w:t>
            </w:r>
          </w:p>
        </w:tc>
        <w:tc>
          <w:tcPr>
            <w:tcW w:w="1000" w:type="dxa"/>
          </w:tcPr>
          <w:p>
            <w:r>
              <w:t xml:space="preserve">2.556</w:t>
            </w:r>
          </w:p>
        </w:tc>
        <w:tc>
          <w:tcPr>
            <w:tcW w:w="1000" w:type="dxa"/>
          </w:tcPr>
          <w:p>
            <w:r>
              <w:t xml:space="preserve">12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</w:tr>
      <w:tr>
        <w:tc>
          <w:tcPr>
            <w:tcW w:w="1000" w:type="dxa"/>
          </w:tcPr>
          <w:p>
            <w:r>
              <w:t xml:space="preserve">59</w:t>
            </w:r>
          </w:p>
        </w:tc>
        <w:tc>
          <w:tcPr>
            <w:tcW w:w="1000" w:type="dxa"/>
          </w:tcPr>
          <w:p>
            <w:r>
              <w:t xml:space="preserve">3.355</w:t>
            </w:r>
          </w:p>
        </w:tc>
        <w:tc>
          <w:tcPr>
            <w:tcW w:w="1000" w:type="dxa"/>
          </w:tcPr>
          <w:p>
            <w:r>
              <w:t xml:space="preserve">17</w:t>
            </w:r>
          </w:p>
        </w:tc>
        <w:tc>
          <w:tcPr>
            <w:tcW w:w="1000" w:type="dxa"/>
          </w:tcPr>
          <w:p>
            <w:r>
              <w:t xml:space="preserve">18</w:t>
            </w:r>
          </w:p>
        </w:tc>
      </w:tr>
      <w:tr>
        <w:tc>
          <w:tcPr>
            <w:tcW w:w="1000" w:type="dxa"/>
          </w:tcPr>
          <w:p>
            <w:r>
              <w:t xml:space="preserve">61</w:t>
            </w:r>
          </w:p>
        </w:tc>
        <w:tc>
          <w:tcPr>
            <w:tcW w:w="1000" w:type="dxa"/>
          </w:tcPr>
          <w:p>
            <w:r>
              <w:t xml:space="preserve">2.254</w:t>
            </w:r>
          </w:p>
        </w:tc>
        <w:tc>
          <w:tcPr>
            <w:tcW w:w="1000" w:type="dxa"/>
          </w:tcPr>
          <w:p>
            <w:r>
              <w:t xml:space="preserve">18</w:t>
            </w:r>
          </w:p>
        </w:tc>
        <w:tc>
          <w:tcPr>
            <w:tcW w:w="1000" w:type="dxa"/>
          </w:tcPr>
          <w:p>
            <w:r>
              <w:t xml:space="preserve">13</w:t>
            </w:r>
          </w:p>
        </w:tc>
      </w:tr>
      <w:tr>
        <w:tc>
          <w:tcPr>
            <w:tcW w:w="1000" w:type="dxa"/>
          </w:tcPr>
          <w:p>
            <w:r>
              <w:t xml:space="preserve">62</w:t>
            </w:r>
          </w:p>
        </w:tc>
        <w:tc>
          <w:tcPr>
            <w:tcW w:w="1000" w:type="dxa"/>
          </w:tcPr>
          <w:p>
            <w:r>
              <w:t xml:space="preserve">0.797</w:t>
            </w:r>
          </w:p>
        </w:tc>
        <w:tc>
          <w:tcPr>
            <w:tcW w:w="1000" w:type="dxa"/>
          </w:tcPr>
          <w:p>
            <w:r>
              <w:t xml:space="preserve">19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</w:tr>
      <w:tr>
        <w:tc>
          <w:tcPr>
            <w:tcW w:w="1000" w:type="dxa"/>
          </w:tcPr>
          <w:p>
            <w:r>
              <w:t xml:space="preserve">63</w:t>
            </w:r>
          </w:p>
        </w:tc>
        <w:tc>
          <w:tcPr>
            <w:tcW w:w="1000" w:type="dxa"/>
          </w:tcPr>
          <w:p>
            <w:r>
              <w:t xml:space="preserve">1.153</w:t>
            </w:r>
          </w:p>
        </w:tc>
        <w:tc>
          <w:tcPr>
            <w:tcW w:w="1000" w:type="dxa"/>
          </w:tcPr>
          <w:p>
            <w:r>
              <w:t xml:space="preserve">20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Так как в матрице имеются связанные ранги (одинаковый ранговый номер) 1-го ряда, произведем их переформирование. Переформирование рангов производиться без изменения важности ранга, то есть между ранговыми номерами должны сохраниться соответствующие соотношения (больше, меньше или равно). Также не рекомендуется ставить ранг выше 1 и ниже значения равного количеству параметров (в данном случае n = 20). Переформирование рангов производится в табл.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t xml:space="preserve">Номера мест в упорядоченном ряду</w:t>
            </w:r>
          </w:p>
        </w:tc>
        <w:tc>
          <w:tcPr>
            <w:tcW w:w="1500" w:type="dxa"/>
          </w:tcPr>
          <w:p>
            <w:r>
              <w:t xml:space="preserve">Расположение факторов по оценке эксперта</w:t>
            </w:r>
          </w:p>
        </w:tc>
        <w:tc>
          <w:tcPr>
            <w:tcW w:w="1500" w:type="dxa"/>
          </w:tcPr>
          <w:p>
            <w:r>
              <w:t xml:space="preserve">Новые ранги</w:t>
            </w:r>
          </w:p>
        </w:tc>
      </w:tr>
      <w:tr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</w:tr>
      <w:tr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</w:tr>
      <w:tr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</w:tr>
      <w:tr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</w:tr>
      <w:tr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5.5</w:t>
            </w:r>
          </w:p>
        </w:tc>
      </w:tr>
      <w:tr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5.5</w:t>
            </w:r>
          </w:p>
        </w:tc>
      </w:tr>
      <w:tr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7</w:t>
            </w:r>
          </w:p>
        </w:tc>
      </w:tr>
      <w:tr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</w:t>
            </w:r>
          </w:p>
        </w:tc>
      </w:tr>
      <w:tr>
        <w:tc>
          <w:tcPr>
            <w:tcW w:w="1500" w:type="dxa"/>
          </w:tcPr>
          <w:p>
            <w:r>
              <w:t xml:space="preserve">9</w:t>
            </w:r>
          </w:p>
        </w:tc>
        <w:tc>
          <w:tcPr>
            <w:tcW w:w="1500" w:type="dxa"/>
          </w:tcPr>
          <w:p>
            <w:r>
              <w:t xml:space="preserve">9</w:t>
            </w:r>
          </w:p>
        </w:tc>
        <w:tc>
          <w:tcPr>
            <w:tcW w:w="1500" w:type="dxa"/>
          </w:tcPr>
          <w:p>
            <w:r>
              <w:t xml:space="preserve">9</w:t>
            </w:r>
          </w:p>
        </w:tc>
      </w:tr>
      <w:tr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11</w:t>
            </w:r>
          </w:p>
        </w:tc>
      </w:tr>
      <w:tr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12.5</w:t>
            </w:r>
          </w:p>
        </w:tc>
      </w:tr>
      <w:tr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12.5</w:t>
            </w:r>
          </w:p>
        </w:tc>
      </w:tr>
      <w:tr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14</w:t>
            </w:r>
          </w:p>
        </w:tc>
      </w:tr>
      <w:tr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15</w:t>
            </w:r>
          </w:p>
        </w:tc>
      </w:tr>
      <w:tr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16</w:t>
            </w:r>
          </w:p>
        </w:tc>
      </w:tr>
      <w:tr>
        <w:tc>
          <w:tcPr>
            <w:tcW w:w="1500" w:type="dxa"/>
          </w:tcPr>
          <w:p>
            <w:r>
              <w:t xml:space="preserve">17</w:t>
            </w:r>
          </w:p>
        </w:tc>
        <w:tc>
          <w:tcPr>
            <w:tcW w:w="1500" w:type="dxa"/>
          </w:tcPr>
          <w:p>
            <w:r>
              <w:t xml:space="preserve">17</w:t>
            </w:r>
          </w:p>
        </w:tc>
        <w:tc>
          <w:tcPr>
            <w:tcW w:w="1500" w:type="dxa"/>
          </w:tcPr>
          <w:p>
            <w:r>
              <w:t xml:space="preserve">17</w:t>
            </w:r>
          </w:p>
        </w:tc>
      </w:tr>
      <w:tr>
        <w:tc>
          <w:tcPr>
            <w:tcW w:w="1500" w:type="dxa"/>
          </w:tcPr>
          <w:p>
            <w:r>
              <w:t xml:space="preserve">18</w:t>
            </w:r>
          </w:p>
        </w:tc>
        <w:tc>
          <w:tcPr>
            <w:tcW w:w="1500" w:type="dxa"/>
          </w:tcPr>
          <w:p>
            <w:r>
              <w:t xml:space="preserve">18</w:t>
            </w:r>
          </w:p>
        </w:tc>
        <w:tc>
          <w:tcPr>
            <w:tcW w:w="1500" w:type="dxa"/>
          </w:tcPr>
          <w:p>
            <w:r>
              <w:t xml:space="preserve">18</w:t>
            </w:r>
          </w:p>
        </w:tc>
      </w:tr>
      <w:tr>
        <w:tc>
          <w:tcPr>
            <w:tcW w:w="1500" w:type="dxa"/>
          </w:tcPr>
          <w:p>
            <w:r>
              <w:t xml:space="preserve">19</w:t>
            </w:r>
          </w:p>
        </w:tc>
        <w:tc>
          <w:tcPr>
            <w:tcW w:w="1500" w:type="dxa"/>
          </w:tcPr>
          <w:p>
            <w:r>
              <w:t xml:space="preserve">19</w:t>
            </w:r>
          </w:p>
        </w:tc>
        <w:tc>
          <w:tcPr>
            <w:tcW w:w="1500" w:type="dxa"/>
          </w:tcPr>
          <w:p>
            <w:r>
              <w:t xml:space="preserve">19</w:t>
            </w:r>
          </w:p>
        </w:tc>
      </w:tr>
      <w:tr>
        <w:tc>
          <w:tcPr>
            <w:tcW w:w="1500" w:type="dxa"/>
          </w:tcPr>
          <w:p>
            <w:r>
              <w:t xml:space="preserve">20</w:t>
            </w:r>
          </w:p>
        </w:tc>
        <w:tc>
          <w:tcPr>
            <w:tcW w:w="1500" w:type="dxa"/>
          </w:tcPr>
          <w:p>
            <w:r>
              <w:t xml:space="preserve">20</w:t>
            </w:r>
          </w:p>
        </w:tc>
        <w:tc>
          <w:tcPr>
            <w:tcW w:w="1500" w:type="dxa"/>
          </w:tcPr>
          <w:p>
            <w:r>
              <w:t xml:space="preserve">20</w:t>
            </w:r>
          </w:p>
        </w:tc>
      </w:tr>
    </w:tbl>
    <w:p>
      <w:pPr>
        <w:pStyle w:val="pStyle"/>
      </w:pPr>
      <w:r>
        <w:t xml:space="preserve">Так как в матрице имеются связанные ранги 2-го ряда, произведем их переформирование. Переформирование рангов производится в табл.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t xml:space="preserve">Номера мест в упорядоченном ряду</w:t>
            </w:r>
          </w:p>
        </w:tc>
        <w:tc>
          <w:tcPr>
            <w:tcW w:w="1500" w:type="dxa"/>
          </w:tcPr>
          <w:p>
            <w:r>
              <w:t xml:space="preserve">Расположение факторов по оценке эксперта</w:t>
            </w:r>
          </w:p>
        </w:tc>
        <w:tc>
          <w:tcPr>
            <w:tcW w:w="1500" w:type="dxa"/>
          </w:tcPr>
          <w:p>
            <w:r>
              <w:t xml:space="preserve">Новые ранги</w:t>
            </w:r>
          </w:p>
        </w:tc>
      </w:tr>
      <w:tr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</w:tr>
      <w:tr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</w:tr>
      <w:tr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</w:tr>
      <w:tr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</w:tr>
      <w:tr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6</w:t>
            </w:r>
          </w:p>
        </w:tc>
      </w:tr>
      <w:tr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7</w:t>
            </w:r>
          </w:p>
        </w:tc>
      </w:tr>
      <w:tr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8.5</w:t>
            </w:r>
          </w:p>
        </w:tc>
      </w:tr>
      <w:tr>
        <w:tc>
          <w:tcPr>
            <w:tcW w:w="1500" w:type="dxa"/>
          </w:tcPr>
          <w:p>
            <w:r>
              <w:t xml:space="preserve">9</w:t>
            </w:r>
          </w:p>
        </w:tc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8.5</w:t>
            </w:r>
          </w:p>
        </w:tc>
      </w:tr>
      <w:tr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11</w:t>
            </w:r>
          </w:p>
        </w:tc>
      </w:tr>
      <w:tr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13</w:t>
            </w:r>
          </w:p>
        </w:tc>
      </w:tr>
      <w:tr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14</w:t>
            </w:r>
          </w:p>
        </w:tc>
      </w:tr>
      <w:tr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15</w:t>
            </w:r>
          </w:p>
        </w:tc>
      </w:tr>
      <w:tr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16</w:t>
            </w:r>
          </w:p>
        </w:tc>
      </w:tr>
      <w:tr>
        <w:tc>
          <w:tcPr>
            <w:tcW w:w="1500" w:type="dxa"/>
          </w:tcPr>
          <w:p>
            <w:r>
              <w:t xml:space="preserve">17</w:t>
            </w:r>
          </w:p>
        </w:tc>
        <w:tc>
          <w:tcPr>
            <w:tcW w:w="1500" w:type="dxa"/>
          </w:tcPr>
          <w:p>
            <w:r>
              <w:t xml:space="preserve">17</w:t>
            </w:r>
          </w:p>
        </w:tc>
        <w:tc>
          <w:tcPr>
            <w:tcW w:w="1500" w:type="dxa"/>
          </w:tcPr>
          <w:p>
            <w:r>
              <w:t xml:space="preserve">17</w:t>
            </w:r>
          </w:p>
        </w:tc>
      </w:tr>
      <w:tr>
        <w:tc>
          <w:tcPr>
            <w:tcW w:w="1500" w:type="dxa"/>
          </w:tcPr>
          <w:p>
            <w:r>
              <w:t xml:space="preserve">18</w:t>
            </w:r>
          </w:p>
        </w:tc>
        <w:tc>
          <w:tcPr>
            <w:tcW w:w="1500" w:type="dxa"/>
          </w:tcPr>
          <w:p>
            <w:r>
              <w:t xml:space="preserve">18</w:t>
            </w:r>
          </w:p>
        </w:tc>
        <w:tc>
          <w:tcPr>
            <w:tcW w:w="1500" w:type="dxa"/>
          </w:tcPr>
          <w:p>
            <w:r>
              <w:t xml:space="preserve">18</w:t>
            </w:r>
          </w:p>
        </w:tc>
      </w:tr>
      <w:tr>
        <w:tc>
          <w:tcPr>
            <w:tcW w:w="1500" w:type="dxa"/>
          </w:tcPr>
          <w:p>
            <w:r>
              <w:t xml:space="preserve">19</w:t>
            </w:r>
          </w:p>
        </w:tc>
        <w:tc>
          <w:tcPr>
            <w:tcW w:w="1500" w:type="dxa"/>
          </w:tcPr>
          <w:p>
            <w:r>
              <w:t xml:space="preserve">19</w:t>
            </w:r>
          </w:p>
        </w:tc>
        <w:tc>
          <w:tcPr>
            <w:tcW w:w="1500" w:type="dxa"/>
          </w:tcPr>
          <w:p>
            <w:r>
              <w:t xml:space="preserve">19</w:t>
            </w:r>
          </w:p>
        </w:tc>
      </w:tr>
      <w:tr>
        <w:tc>
          <w:tcPr>
            <w:tcW w:w="1500" w:type="dxa"/>
          </w:tcPr>
          <w:p>
            <w:r>
              <w:t xml:space="preserve">20</w:t>
            </w:r>
          </w:p>
        </w:tc>
        <w:tc>
          <w:tcPr>
            <w:tcW w:w="1500" w:type="dxa"/>
          </w:tcPr>
          <w:p>
            <w:r>
              <w:t xml:space="preserve">20</w:t>
            </w:r>
          </w:p>
        </w:tc>
        <w:tc>
          <w:tcPr>
            <w:tcW w:w="1500" w:type="dxa"/>
          </w:tcPr>
          <w:p>
            <w:r>
              <w:t xml:space="preserve">20</w:t>
            </w:r>
          </w:p>
        </w:tc>
      </w:tr>
    </w:tbl>
    <w:p>
      <w:pPr>
        <w:pStyle w:val="pStyle"/>
      </w:pPr>
      <w:r>
        <w:t xml:space="preserve">Матрица рангов.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ранг X, d</w:t>
            </w:r>
            <w:r>
              <w:rPr>
                <w:vertAlign w:val="subscript"/>
              </w:rPr>
              <w:t>x</w:t>
            </w:r>
          </w:p>
        </w:tc>
        <w:tc>
          <w:tcPr>
            <w:tcW w:w="2000" w:type="dxa"/>
          </w:tcPr>
          <w:p>
            <w:r>
              <w:t xml:space="preserve">ранг |e</w:t>
            </w:r>
            <w:r>
              <w:rPr>
                <w:vertAlign w:val="subscript"/>
              </w:rPr>
              <w:t>i</w:t>
            </w:r>
            <w:r>
              <w:t xml:space="preserve">|, d</w:t>
            </w:r>
            <w:r>
              <w:rPr>
                <w:vertAlign w:val="subscript"/>
              </w:rPr>
              <w:t>y</w:t>
            </w:r>
          </w:p>
        </w:tc>
        <w:tc>
          <w:tcPr>
            <w:tcW w:w="2000" w:type="dxa"/>
          </w:tcPr>
          <w:p>
            <w:r>
              <w:t xml:space="preserve">(d</w:t>
            </w:r>
            <w:r>
              <w:rPr>
                <w:vertAlign w:val="subscript"/>
              </w:rPr>
              <w:t>x</w:t>
            </w:r>
            <w:r>
              <w:t xml:space="preserve"> - d</w:t>
            </w:r>
            <w:r>
              <w:rPr>
                <w:vertAlign w:val="subscript"/>
              </w:rPr>
              <w:t>y</w:t>
            </w:r>
            <w:r>
              <w:t xml:space="preserve">)</w:t>
            </w:r>
            <w:r>
              <w:rPr>
                <w:vertAlign w:val="superscript"/>
              </w:rPr>
              <w:t>2</w:t>
            </w:r>
          </w:p>
        </w:tc>
      </w:tr>
      <w:tr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20</w:t>
            </w:r>
          </w:p>
        </w:tc>
        <w:tc>
          <w:tcPr>
            <w:tcW w:w="2000" w:type="dxa"/>
          </w:tcPr>
          <w:p>
            <w:r>
              <w:t xml:space="preserve">361</w:t>
            </w:r>
          </w:p>
        </w:tc>
      </w:tr>
      <w:tr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144</w:t>
            </w:r>
          </w:p>
        </w:tc>
      </w:tr>
      <w:tr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17</w:t>
            </w:r>
          </w:p>
        </w:tc>
        <w:tc>
          <w:tcPr>
            <w:tcW w:w="2000" w:type="dxa"/>
          </w:tcPr>
          <w:p>
            <w:r>
              <w:t xml:space="preserve">196</w:t>
            </w:r>
          </w:p>
        </w:tc>
      </w:tr>
      <w:tr>
        <w:tc>
          <w:tcPr>
            <w:tcW w:w="2000" w:type="dxa"/>
          </w:tcPr>
          <w:p>
            <w:r>
              <w:t xml:space="preserve">4</w:t>
            </w:r>
          </w:p>
        </w:tc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t xml:space="preserve">9</w:t>
            </w:r>
          </w:p>
        </w:tc>
      </w:tr>
      <w:tr>
        <w:tc>
          <w:tcPr>
            <w:tcW w:w="2000" w:type="dxa"/>
          </w:tcPr>
          <w:p>
            <w:r>
              <w:t xml:space="preserve">5.5</w:t>
            </w:r>
          </w:p>
        </w:tc>
        <w:tc>
          <w:tcPr>
            <w:tcW w:w="2000" w:type="dxa"/>
          </w:tcPr>
          <w:p>
            <w:r>
              <w:t xml:space="preserve">8.5</w:t>
            </w:r>
          </w:p>
        </w:tc>
        <w:tc>
          <w:tcPr>
            <w:tcW w:w="2000" w:type="dxa"/>
          </w:tcPr>
          <w:p>
            <w:r>
              <w:t xml:space="preserve">9</w:t>
            </w:r>
          </w:p>
        </w:tc>
      </w:tr>
      <w:tr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t xml:space="preserve">10</w:t>
            </w:r>
          </w:p>
        </w:tc>
        <w:tc>
          <w:tcPr>
            <w:tcW w:w="2000" w:type="dxa"/>
          </w:tcPr>
          <w:p>
            <w:r>
              <w:t xml:space="preserve">9</w:t>
            </w:r>
          </w:p>
        </w:tc>
      </w:tr>
      <w:tr>
        <w:tc>
          <w:tcPr>
            <w:tcW w:w="2000" w:type="dxa"/>
          </w:tcPr>
          <w:p>
            <w:r>
              <w:t xml:space="preserve">8</w:t>
            </w:r>
          </w:p>
        </w:tc>
        <w:tc>
          <w:tcPr>
            <w:tcW w:w="2000" w:type="dxa"/>
          </w:tcPr>
          <w:p>
            <w:r>
              <w:t xml:space="preserve">11</w:t>
            </w:r>
          </w:p>
        </w:tc>
        <w:tc>
          <w:tcPr>
            <w:tcW w:w="2000" w:type="dxa"/>
          </w:tcPr>
          <w:p>
            <w:r>
              <w:t xml:space="preserve">9</w:t>
            </w:r>
          </w:p>
        </w:tc>
      </w:tr>
      <w:tr>
        <w:tc>
          <w:tcPr>
            <w:tcW w:w="2000" w:type="dxa"/>
          </w:tcPr>
          <w:p>
            <w:r>
              <w:t xml:space="preserve">5.5</w:t>
            </w:r>
          </w:p>
        </w:tc>
        <w:tc>
          <w:tcPr>
            <w:tcW w:w="2000" w:type="dxa"/>
          </w:tcPr>
          <w:p>
            <w:r>
              <w:t xml:space="preserve">8.5</w:t>
            </w:r>
          </w:p>
        </w:tc>
        <w:tc>
          <w:tcPr>
            <w:tcW w:w="2000" w:type="dxa"/>
          </w:tcPr>
          <w:p>
            <w:r>
              <w:t xml:space="preserve">9</w:t>
            </w:r>
          </w:p>
        </w:tc>
      </w:tr>
      <w:tr>
        <w:tc>
          <w:tcPr>
            <w:tcW w:w="2000" w:type="dxa"/>
          </w:tcPr>
          <w:p>
            <w:r>
              <w:t xml:space="preserve">9</w:t>
            </w:r>
          </w:p>
        </w:tc>
        <w:tc>
          <w:tcPr>
            <w:tcW w:w="2000" w:type="dxa"/>
          </w:tcPr>
          <w:p>
            <w:r>
              <w:t xml:space="preserve">12</w:t>
            </w:r>
          </w:p>
        </w:tc>
        <w:tc>
          <w:tcPr>
            <w:tcW w:w="2000" w:type="dxa"/>
          </w:tcPr>
          <w:p>
            <w:r>
              <w:t xml:space="preserve">9</w:t>
            </w:r>
          </w:p>
        </w:tc>
      </w:tr>
      <w:tr>
        <w:tc>
          <w:tcPr>
            <w:tcW w:w="2000" w:type="dxa"/>
          </w:tcPr>
          <w:p>
            <w:r>
              <w:t xml:space="preserve">10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  <w:tc>
          <w:tcPr>
            <w:tcW w:w="2000" w:type="dxa"/>
          </w:tcPr>
          <w:p>
            <w:r>
              <w:t xml:space="preserve">36</w:t>
            </w:r>
          </w:p>
        </w:tc>
      </w:tr>
      <w:tr>
        <w:tc>
          <w:tcPr>
            <w:tcW w:w="2000" w:type="dxa"/>
          </w:tcPr>
          <w:p>
            <w:r>
              <w:t xml:space="preserve">12.5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110.25</w:t>
            </w:r>
          </w:p>
        </w:tc>
      </w:tr>
      <w:tr>
        <w:tc>
          <w:tcPr>
            <w:tcW w:w="2000" w:type="dxa"/>
          </w:tcPr>
          <w:p>
            <w:r>
              <w:t xml:space="preserve">11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25</w:t>
            </w:r>
          </w:p>
        </w:tc>
      </w:tr>
      <w:tr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19</w:t>
            </w:r>
          </w:p>
        </w:tc>
        <w:tc>
          <w:tcPr>
            <w:tcW w:w="2000" w:type="dxa"/>
          </w:tcPr>
          <w:p>
            <w:r>
              <w:t xml:space="preserve">25</w:t>
            </w:r>
          </w:p>
        </w:tc>
      </w:tr>
      <w:tr>
        <w:tc>
          <w:tcPr>
            <w:tcW w:w="2000" w:type="dxa"/>
          </w:tcPr>
          <w:p>
            <w:r>
              <w:t xml:space="preserve">15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144</w:t>
            </w:r>
          </w:p>
        </w:tc>
      </w:tr>
      <w:tr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225</w:t>
            </w:r>
          </w:p>
        </w:tc>
      </w:tr>
      <w:tr>
        <w:tc>
          <w:tcPr>
            <w:tcW w:w="2000" w:type="dxa"/>
          </w:tcPr>
          <w:p>
            <w:r>
              <w:t xml:space="preserve">12.5</w:t>
            </w:r>
          </w:p>
        </w:tc>
        <w:tc>
          <w:tcPr>
            <w:tcW w:w="2000" w:type="dxa"/>
          </w:tcPr>
          <w:p>
            <w:r>
              <w:t xml:space="preserve">15</w:t>
            </w:r>
          </w:p>
        </w:tc>
        <w:tc>
          <w:tcPr>
            <w:tcW w:w="2000" w:type="dxa"/>
          </w:tcPr>
          <w:p>
            <w:r>
              <w:t xml:space="preserve">6.25</w:t>
            </w:r>
          </w:p>
        </w:tc>
      </w:tr>
      <w:tr>
        <w:tc>
          <w:tcPr>
            <w:tcW w:w="2000" w:type="dxa"/>
          </w:tcPr>
          <w:p>
            <w:r>
              <w:t xml:space="preserve">17</w:t>
            </w:r>
          </w:p>
        </w:tc>
        <w:tc>
          <w:tcPr>
            <w:tcW w:w="2000" w:type="dxa"/>
          </w:tcPr>
          <w:p>
            <w:r>
              <w:t xml:space="preserve">18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</w:tr>
      <w:tr>
        <w:tc>
          <w:tcPr>
            <w:tcW w:w="2000" w:type="dxa"/>
          </w:tcPr>
          <w:p>
            <w:r>
              <w:t xml:space="preserve">18</w:t>
            </w:r>
          </w:p>
        </w:tc>
        <w:tc>
          <w:tcPr>
            <w:tcW w:w="2000" w:type="dxa"/>
          </w:tcPr>
          <w:p>
            <w:r>
              <w:t xml:space="preserve">13</w:t>
            </w:r>
          </w:p>
        </w:tc>
        <w:tc>
          <w:tcPr>
            <w:tcW w:w="2000" w:type="dxa"/>
          </w:tcPr>
          <w:p>
            <w:r>
              <w:t xml:space="preserve">25</w:t>
            </w:r>
          </w:p>
        </w:tc>
      </w:tr>
      <w:tr>
        <w:tc>
          <w:tcPr>
            <w:tcW w:w="2000" w:type="dxa"/>
          </w:tcPr>
          <w:p>
            <w:r>
              <w:t xml:space="preserve">19</w:t>
            </w:r>
          </w:p>
        </w:tc>
        <w:tc>
          <w:tcPr>
            <w:tcW w:w="2000" w:type="dxa"/>
          </w:tcPr>
          <w:p>
            <w:r>
              <w:t xml:space="preserve">5</w:t>
            </w:r>
          </w:p>
        </w:tc>
        <w:tc>
          <w:tcPr>
            <w:tcW w:w="2000" w:type="dxa"/>
          </w:tcPr>
          <w:p>
            <w:r>
              <w:t xml:space="preserve">196</w:t>
            </w:r>
          </w:p>
        </w:tc>
      </w:tr>
      <w:tr>
        <w:tc>
          <w:tcPr>
            <w:tcW w:w="2000" w:type="dxa"/>
          </w:tcPr>
          <w:p>
            <w:r>
              <w:t xml:space="preserve">20</w:t>
            </w:r>
          </w:p>
        </w:tc>
        <w:tc>
          <w:tcPr>
            <w:tcW w:w="2000" w:type="dxa"/>
          </w:tcPr>
          <w:p>
            <w:r>
              <w:t xml:space="preserve">6</w:t>
            </w:r>
          </w:p>
        </w:tc>
        <w:tc>
          <w:tcPr>
            <w:tcW w:w="2000" w:type="dxa"/>
          </w:tcPr>
          <w:p>
            <w:r>
              <w:t xml:space="preserve">196</w:t>
            </w:r>
          </w:p>
        </w:tc>
      </w:tr>
      <w:tr>
        <w:tc>
          <w:tcPr>
            <w:tcW w:w="2000" w:type="dxa"/>
          </w:tcPr>
          <w:p>
            <w:r>
              <w:t xml:space="preserve">210</w:t>
            </w:r>
          </w:p>
        </w:tc>
        <w:tc>
          <w:tcPr>
            <w:tcW w:w="2000" w:type="dxa"/>
          </w:tcPr>
          <w:p>
            <w:r>
              <w:t xml:space="preserve">210</w:t>
            </w:r>
          </w:p>
        </w:tc>
        <w:tc>
          <w:tcPr>
            <w:tcW w:w="2000" w:type="dxa"/>
          </w:tcPr>
          <w:p>
            <w:r>
              <w:t xml:space="preserve">1744.5</w:t>
            </w:r>
          </w:p>
        </w:tc>
      </w:tr>
    </w:tbl>
    <w:p>
      <w:pPr>
        <w:pStyle w:val="pStyle"/>
      </w:pPr>
      <w:r>
        <w:t xml:space="preserve">Проверка правильности составления матрицы на основе исчисления контрольной суммы:</w:t>
      </w:r>
    </w:p>
    <w:p>
      <m:oMathPara>
        <m:oMath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sSub>
                <m:e>
                  <m:r>
                    <m:t>x</m:t>
                  </m:r>
                </m:e>
                <m:sub>
                  <m:r>
                    <m:t>ij</m:t>
                  </m:r>
                </m:sub>
              </m:sSub>
            </m:e>
          </m:nary>
          <m:r>
            <m:t> = </m:t>
          </m:r>
          <m:f>
            <m:num>
              <m:r>
                <m:t>(1+n)∙n</m:t>
              </m:r>
            </m:num>
            <m:den>
              <m:r>
                <m:t>2</m:t>
              </m:r>
            </m:den>
          </m:f>
          <m:r>
            <m:t> = </m:t>
          </m:r>
          <m:f>
            <m:num>
              <m:r>
                <m:t>(1+20)∙20</m:t>
              </m:r>
            </m:num>
            <m:den>
              <m:r>
                <m:t>2</m:t>
              </m:r>
            </m:den>
          </m:f>
          <m:r>
            <m:t> = 210</m:t>
          </m:r>
        </m:oMath>
      </m:oMathPara>
    </w:p>
    <w:p>
      <w:pPr>
        <w:pStyle w:val="pStyle"/>
      </w:pPr>
      <w:r>
        <w:t xml:space="preserve">Сумма по столбцам матрицы равны между собой и контрольной суммы, значит, матрица составлена правильно.</w:t>
      </w:r>
    </w:p>
    <w:p>
      <w:pPr>
        <w:pStyle w:val="pStyle"/>
      </w:pPr>
      <w:r>
        <w:t xml:space="preserve">Поскольку среди значений признаков х и у встречается несколько одинаковых, т.е. образуются связанные ранги, то в таком случае коэффициент Спирмена вычисляется как:</w:t>
      </w:r>
    </w:p>
    <w:p>
      <w:r>
        <w:t xml:space="preserve">
          <m:r>
            <m:t>p = 1 -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p>
                    <m:e>
                      <m:r>
                        <m:t>6d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  <m:r>
                <m:t> + A + B</m:t>
              </m:r>
            </m:num>
            <m:den>
              <m:sSup>
                <m:e>
                  <m:r>
                    <m:t>n</m:t>
                  </m:r>
                </m:e>
                <m:sup>
                  <m:r>
                    <m:t>3</m:t>
                  </m:r>
                </m:sup>
              </m:sSup>
              <m:r>
                <m:t>-n</m:t>
              </m:r>
            </m:den>
          </m:f>
        </m:oMath>
      </m:oMathPara>
    </w:p>
    <w:p>
      <w:pPr>
        <w:pStyle w:val="pStyle"/>
      </w:pPr>
      <w:r>
        <w:t xml:space="preserve">где</w:t>
      </w:r>
    </w:p>
    <w:p>
      <m:oMathPara>
        <m:oMath>
          <m:r>
            <m:t>A = </m:t>
          </m:r>
          <m:f>
            <m:num>
              <m:r>
                <m:t>1</m:t>
              </m:r>
            </m:num>
            <m:den>
              <m:r>
                <m:t>12</m:t>
              </m:r>
            </m:den>
          </m:f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r>
                <m:t>(</m:t>
              </m:r>
              <m:sSubSup>
                <m:e>
                  <m:r>
                    <m:t>A</m:t>
                  </m:r>
                </m:e>
                <m:sub>
                  <m:r>
                    <m:t>j</m:t>
                  </m:r>
                </m:sub>
                <m:sup>
                  <m:r>
                    <m:t>3</m:t>
                  </m:r>
                </m:sup>
              </m:sSubSup>
              <m:r>
                <m:t> - </m:t>
              </m:r>
              <m:sSub>
                <m:e>
                  <m:r>
                    <m:t>A</m:t>
                  </m:r>
                </m:e>
                <m:sub>
                  <m:r>
                    <m:t>j</m:t>
                  </m:r>
                </m:sub>
              </m:sSub>
              <m:r>
                <m:t>)</m:t>
              </m:r>
            </m:e>
          </m:nary>
        </m:oMath>
      </m:oMathPara>
    </w:p>
    <w:p>
      <m:oMathPara>
        <m:oMath>
          <m:r>
            <m:t>B = </m:t>
          </m:r>
          <m:f>
            <m:num>
              <m:r>
                <m:t>1</m:t>
              </m:r>
            </m:num>
            <m:den>
              <m:r>
                <m:t>12</m:t>
              </m:r>
            </m:den>
          </m:f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r>
                <m:t>(</m:t>
              </m:r>
              <m:sSubSup>
                <m:e>
                  <m:r>
                    <m:t>B</m:t>
                  </m:r>
                </m:e>
                <m:sub>
                  <m:r>
                    <m:t>k</m:t>
                  </m:r>
                </m:sub>
                <m:sup>
                  <m:r>
                    <m:t>3</m:t>
                  </m:r>
                </m:sup>
              </m:sSubSup>
              <m:r>
                <m:t> - </m:t>
              </m:r>
              <m:sSub>
                <m:e>
                  <m:r>
                    <m:t>B</m:t>
                  </m:r>
                </m:e>
                <m:sub>
                  <m:r>
                    <m:t>k</m:t>
                  </m:r>
                </m:sub>
              </m:sSub>
              <m:r>
                <m:t>)</m:t>
              </m:r>
            </m:e>
          </m:nary>
        </m:oMath>
      </m:oMathPara>
    </w:p>
    <w:p>
      <w:pPr>
        <w:pStyle w:val="pStyle"/>
      </w:pPr>
      <w:r>
        <w:t xml:space="preserve">j - номера связок по порядку для признака х;</w:t>
      </w:r>
    </w:p>
    <w:p>
      <w:pPr>
        <w:pStyle w:val="pStyle"/>
      </w:pPr>
      <w:r>
        <w:t xml:space="preserve">А</w:t>
      </w:r>
      <w:r>
        <w:rPr>
          <w:vertAlign w:val="subscript"/>
        </w:rPr>
        <w:t>j</w:t>
      </w:r>
      <w:r>
        <w:t xml:space="preserve"> - число одинаковых рангов в j-й связке по х;</w:t>
      </w:r>
    </w:p>
    <w:p>
      <w:pPr>
        <w:pStyle w:val="pStyle"/>
      </w:pPr>
      <w:r>
        <w:t xml:space="preserve">k - номера связок по порядку для признака у;</w:t>
      </w:r>
    </w:p>
    <w:p>
      <w:pPr>
        <w:pStyle w:val="pStyle"/>
      </w:pPr>
      <w:r>
        <w:t xml:space="preserve">В</w:t>
      </w:r>
      <w:r>
        <w:rPr>
          <w:vertAlign w:val="subscript"/>
        </w:rPr>
        <w:t>k</w:t>
      </w:r>
      <w:r>
        <w:t xml:space="preserve"> - число одинаковых рангов в k-й связке по у.</w:t>
      </w:r>
    </w:p>
    <w:p>
      <w:pPr>
        <w:pStyle w:val="pStyle"/>
      </w:pPr>
      <w:r>
        <w:t xml:space="preserve">A = [(2</w:t>
      </w:r>
      <w:r>
        <w:rPr>
          <w:vertAlign w:val="superscript"/>
        </w:rPr>
        <w:t>3</w:t>
      </w:r>
      <w:r>
        <w:t xml:space="preserve">-2) + (2</w:t>
      </w:r>
      <w:r>
        <w:rPr>
          <w:vertAlign w:val="superscript"/>
        </w:rPr>
        <w:t>3</w:t>
      </w:r>
      <w:r>
        <w:t xml:space="preserve">-2)]/12 = 1</w:t>
      </w:r>
    </w:p>
    <w:p>
      <w:pPr>
        <w:pStyle w:val="pStyle"/>
      </w:pPr>
      <w:r>
        <w:t xml:space="preserve">B = [(2</w:t>
      </w:r>
      <w:r>
        <w:rPr>
          <w:vertAlign w:val="superscript"/>
        </w:rPr>
        <w:t>3</w:t>
      </w:r>
      <w:r>
        <w:t xml:space="preserve">-2)]/12 = 0.5</w:t>
      </w:r>
    </w:p>
    <w:p>
      <w:pPr>
        <w:pStyle w:val="pStyle"/>
      </w:pPr>
      <w:r>
        <w:t xml:space="preserve">D = A + B = 1 + 0.5 = 1.5</w:t>
      </w:r>
    </w:p>
    <w:p>
      <m:oMathPara>
        <m:oMath>
          <m:r>
            <m:t>p</m:t>
          </m:r>
        </m:oMath>
      </m:oMathPara>
      <m:oMathPara>
        <m:oMath>
          <m:r>
            <m:t>=</m:t>
          </m:r>
        </m:oMath>
      </m:oMathPara>
      <m:oMathPara>
        <m:oMath>
          <m:r>
            <m:t>1 - </m:t>
          </m:r>
          <m:f>
            <m:num>
              <m:r>
                <m:t>6∙1744.5 + 1.5</m:t>
              </m:r>
            </m:num>
            <m:den>
              <m:sSup>
                <m:e>
                  <m:r>
                    <m:t>20</m:t>
                  </m:r>
                </m:e>
                <m:sup>
                  <m:r>
                    <m:t>3</m:t>
                  </m:r>
                </m:sup>
              </m:sSup>
              <m:r>
                <m:t> - 20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-0.312</m:t>
          </m:r>
        </m:oMath>
      </m:oMathPara>
    </w:p>
    <w:p>
      <w:pPr>
        <w:pStyle w:val="pStyle"/>
      </w:pPr>
      <w:r>
        <w:t xml:space="preserve">Связь между признаком |e</w:t>
      </w:r>
      <w:r>
        <w:rPr>
          <w:vertAlign w:val="subscript"/>
        </w:rPr>
        <w:t>i</w:t>
      </w:r>
      <w:r>
        <w:t xml:space="preserve">| и фактором X слабая и обратная</w:t>
      </w:r>
    </w:p>
    <w:p>
      <w:pPr>
        <w:pStyle w:val="pStyle"/>
      </w:pPr>
      <w:r>
        <w:rPr>
          <w:b/>
        </w:rPr>
        <w:t>Оценка коэффициента ранговой корреляции Спирмена.</w:t>
      </w:r>
    </w:p>
    <w:p>
      <w:pPr>
        <w:pStyle w:val="pStyle"/>
      </w:pPr>
      <w:r>
        <w:t xml:space="preserve">Значимость коэффициента ранговой корреляции Спирмена</w:t>
      </w:r>
    </w:p>
    <w:p>
      <w:pPr>
        <w:pStyle w:val="pStyle"/>
      </w:pPr>
      <w:r>
        <w:t xml:space="preserve">Для того чтобы при уровне значимости α проверить нулевую гипотезу о равенстве нулю генерального коэффициента ранговой корреляции Спирмена при конкурирующей гипотезе H</w:t>
      </w:r>
      <w:r>
        <w:rPr>
          <w:vertAlign w:val="subscript"/>
        </w:rPr>
        <w:t>i</w:t>
      </w:r>
      <w:r>
        <w:t xml:space="preserve">. p ≠ 0, надо вычислить критическую точку:</w:t>
      </w:r>
    </w:p>
    <w:p>
      <m:oMathPara>
        <m:oMath>
          <m:sSub>
            <m:e>
              <m:r>
                <m:t>T</m:t>
              </m:r>
            </m:e>
            <m:sub>
              <m:r>
                <m:t>kp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t(α , k)∙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1 - </m:t>
                  </m:r>
                  <m:sSup>
                    <m:e>
                      <m:r>
                        <m:t>p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n - 2</m:t>
                  </m:r>
                </m:den>
              </m:f>
            </m:e>
          </m:rad>
        </m:oMath>
      </m:oMathPara>
    </w:p>
    <w:p>
      <w:pPr>
        <w:pStyle w:val="pStyle"/>
      </w:pPr>
      <w:r>
        <w:t xml:space="preserve">где n - объем выборки; p - выборочный коэффициент ранговой корреляции Спирмена: t(α, к) - критическая точка двусторонней критической области, которую находят по таблице критических точек распределения Стьюдента, по уровню значимости α и числу степеней свободы k = n-2.</w:t>
      </w:r>
    </w:p>
    <w:p>
      <w:pPr>
        <w:pStyle w:val="pStyle"/>
      </w:pPr>
      <w:r>
        <w:t xml:space="preserve">Если |p| &lt; Т</w:t>
      </w:r>
      <w:r>
        <w:rPr>
          <w:vertAlign w:val="subscript"/>
        </w:rPr>
        <w:t>kp</w:t>
      </w:r>
      <w:r>
        <w:t xml:space="preserve"> - нет оснований отвергнуть нулевую гипотезу. Ранговая корреляционная связь между качественными признаками не значима. Если |p| &gt; T</w:t>
      </w:r>
      <w:r>
        <w:rPr>
          <w:vertAlign w:val="subscript"/>
        </w:rPr>
        <w:t>kp</w:t>
      </w:r>
      <w:r>
        <w:t xml:space="preserve"> - нулевую гипотезу отвергают. Между качественными признаками существует значимая ранговая корреляционная связь.</w:t>
      </w:r>
    </w:p>
    <w:p>
      <w:pPr>
        <w:pStyle w:val="pStyle"/>
      </w:pPr>
      <w:r>
        <w:t xml:space="preserve">По таблице Стьюдента находим t(α/2, k) = (0.01/2;18) = 3.197</w:t>
      </w:r>
    </w:p>
    <w:p>
      <m:oMathPara>
        <m:oMath>
          <m:sSub>
            <m:e>
              <m:r>
                <m:t>T</m:t>
              </m:r>
            </m:e>
            <m:sub>
              <m:r>
                <m:t>kp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3.197∙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1 - </m:t>
                  </m:r>
                  <m:sSup>
                    <m:e>
                      <m:r>
                        <m:t>0.312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20 - 2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0.72</m:t>
          </m:r>
        </m:oMath>
      </m:oMathPara>
    </w:p>
    <w:p>
      <w:pPr>
        <w:pStyle w:val="pStyle"/>
      </w:pPr>
      <w:r>
        <w:t xml:space="preserve">Поскольку T</w:t>
      </w:r>
      <w:r>
        <w:rPr>
          <w:vertAlign w:val="subscript"/>
        </w:rPr>
        <w:t>kp</w:t>
      </w:r>
      <w:r>
        <w:t xml:space="preserve"> &gt; p, то принимаем гипотезу о равенстве 0 коэффициента ранговой корреляции Спирмена. Другими словами, коэффициент ранговой корреляции статистически - не значим и ранговая корреляционная связь между оценками по двум тестам незначимая.</w:t>
      </w:r>
    </w:p>
    <w:p>
      <w:pPr>
        <w:pStyle w:val="pStyle"/>
      </w:pPr>
      <w:r>
        <w:t xml:space="preserve">Проверим гипотезу H</w:t>
      </w:r>
      <w:r>
        <w:rPr>
          <w:vertAlign w:val="subscript"/>
        </w:rPr>
        <w:t>0</w:t>
      </w:r>
      <w:r>
        <w:t xml:space="preserve">: гетероскедастичность отсутствует.</w:t>
      </w:r>
    </w:p>
    <w:p>
      <w:pPr>
        <w:pStyle w:val="pStyle"/>
      </w:pPr>
      <w:r>
        <w:t xml:space="preserve">Поскольку 3.197 &gt; 0.72, то гипотеза об отсутствии гетероскедастичности принимается.</w:t>
      </w:r>
    </w:p>
    <w:p>
      <w:pPr>
        <w:pStyle w:val="pStyle"/>
      </w:pPr>
      <w:r>
        <w:rPr>
          <w:b/>
        </w:rPr>
        <w:t>3. Тест Голдфелда-Квандта</w:t>
      </w:r>
      <w:r>
        <w:t xml:space="preserve">.</w:t>
      </w:r>
    </w:p>
    <w:p>
      <w:pPr>
        <w:pStyle w:val="pStyle"/>
      </w:pPr>
      <w:r>
        <w:t xml:space="preserve">В данном случае предполагается, что стандартное отклонение σ</w:t>
      </w:r>
      <w:r>
        <w:rPr>
          <w:vertAlign w:val="subscript"/>
        </w:rPr>
        <w:t>i</w:t>
      </w:r>
      <w:r>
        <w:t xml:space="preserve"> = σ(ε</w:t>
      </w:r>
      <w:r>
        <w:rPr>
          <w:vertAlign w:val="subscript"/>
        </w:rPr>
        <w:t>i</w:t>
      </w:r>
      <w:r>
        <w:t xml:space="preserve">) пропорционально значению x</w:t>
      </w:r>
      <w:r>
        <w:rPr>
          <w:vertAlign w:val="subscript"/>
        </w:rPr>
        <w:t>i</w:t>
      </w:r>
      <w:r>
        <w:t xml:space="preserve"> переменной X в этом наблюдении, т.е. σ</w:t>
      </w:r>
      <w:r>
        <w:rPr>
          <w:vertAlign w:val="superscript"/>
        </w:rPr>
        <w:t>2</w:t>
      </w:r>
      <w:r>
        <w:rPr>
          <w:vertAlign w:val="subscript"/>
        </w:rPr>
        <w:t>i</w:t>
      </w:r>
      <w:r>
        <w:t xml:space="preserve"> = σ</w:t>
      </w:r>
      <w:r>
        <w:rPr>
          <w:vertAlign w:val="superscript"/>
        </w:rPr>
        <w:t>2</w:t>
      </w:r>
      <w:r>
        <w:t xml:space="preserve">x</w:t>
      </w:r>
      <w:r>
        <w:rPr>
          <w:vertAlign w:val="superscript"/>
        </w:rPr>
        <w:t>2</w:t>
      </w:r>
      <w:r>
        <w:rPr>
          <w:vertAlign w:val="subscript"/>
        </w:rPr>
        <w:t>i</w:t>
      </w:r>
      <w:r>
        <w:t xml:space="preserve"> , i = 1,2,…,n.</w:t>
      </w:r>
    </w:p>
    <w:p>
      <w:pPr>
        <w:pStyle w:val="pStyle"/>
      </w:pPr>
      <w:r>
        <w:t xml:space="preserve">Тест Голдфелда-Квандта состоит в следующем:</w:t>
      </w:r>
    </w:p>
    <w:p>
      <w:pPr>
        <w:pStyle w:val="pStyle"/>
      </w:pPr>
      <w:r>
        <w:t xml:space="preserve">1. Все n наблюдений упорядочиваются по величине X.</w:t>
      </w:r>
    </w:p>
    <w:p>
      <w:pPr>
        <w:pStyle w:val="pStyle"/>
      </w:pPr>
      <w:r>
        <w:t xml:space="preserve">2. Вся упорядоченная выборка после этого разбивается на три подвыборки размерностей k,(n-2k),k.</w:t>
      </w:r>
    </w:p>
    <w:p>
      <w:pPr>
        <w:pStyle w:val="pStyle"/>
      </w:pPr>
      <w:r>
        <w:t xml:space="preserve">3. Оцениваются отдельные регрессии для первой подвыборки (k первых наблюдений) и для третьей подвыборки (k последних наблюдений).</w:t>
      </w:r>
    </w:p>
    <w:p>
      <w:pPr>
        <w:pStyle w:val="pStyle"/>
      </w:pPr>
      <w:r>
        <w:t xml:space="preserve">4. Для сравнения соответствующих дисперсий строится соответствующая F-статистика:</w:t>
      </w:r>
    </w:p>
    <w:p>
      <w:pPr>
        <w:pStyle w:val="pStyle"/>
      </w:pPr>
      <w:r>
        <w:t xml:space="preserve">F = S</w:t>
      </w:r>
      <w:r>
        <w:rPr>
          <w:vertAlign w:val="subscript"/>
        </w:rPr>
        <w:t>3</w:t>
      </w:r>
      <w:r>
        <w:t xml:space="preserve">/S</w:t>
      </w:r>
      <w:r>
        <w:rPr>
          <w:vertAlign w:val="subscript"/>
        </w:rPr>
        <w:t>1</w:t>
      </w:r>
    </w:p>
    <w:p>
      <w:pPr>
        <w:pStyle w:val="pStyle"/>
      </w:pPr>
      <w:r>
        <w:t xml:space="preserve">Построенная F-статистика имеет распределение Фишера с числом степеней свободы v</w:t>
      </w:r>
      <w:r>
        <w:rPr>
          <w:vertAlign w:val="subscript"/>
        </w:rPr>
        <w:t>1</w:t>
      </w:r>
      <w:r>
        <w:t xml:space="preserve"> = v</w:t>
      </w:r>
      <w:r>
        <w:rPr>
          <w:vertAlign w:val="subscript"/>
        </w:rPr>
        <w:t>2</w:t>
      </w:r>
      <w:r>
        <w:t xml:space="preserve"> = (n – c - 2m)/2.</w:t>
      </w:r>
    </w:p>
    <w:p>
      <w:pPr>
        <w:pStyle w:val="pStyle"/>
      </w:pPr>
      <w:r>
        <w:t xml:space="preserve">5. Если F &gt; F</w:t>
      </w:r>
      <w:r>
        <w:rPr>
          <w:vertAlign w:val="subscript"/>
        </w:rPr>
        <w:t>kp</w:t>
      </w:r>
      <w:r>
        <w:t xml:space="preserve">, то гипотеза об отсутствии гетероскедастичности отклоняется.</w:t>
      </w:r>
    </w:p>
    <w:p>
      <w:pPr>
        <w:pStyle w:val="pStyle"/>
      </w:pPr>
      <w:r>
        <w:t xml:space="preserve">Этот же тест может использоваться при предположении об обратной пропорциональности между σ</w:t>
      </w:r>
      <w:r>
        <w:rPr>
          <w:vertAlign w:val="subscript"/>
        </w:rPr>
        <w:t>i</w:t>
      </w:r>
      <w:r>
        <w:t xml:space="preserve"> и значениями объясняющей переменной. При этом статистика Фишера имеет вид:</w:t>
      </w:r>
    </w:p>
    <w:p>
      <w:pPr>
        <w:pStyle w:val="pStyle"/>
      </w:pPr>
      <w:r>
        <w:t xml:space="preserve">F = S</w:t>
      </w:r>
      <w:r>
        <w:rPr>
          <w:vertAlign w:val="subscript"/>
        </w:rPr>
        <w:t>1</w:t>
      </w:r>
      <w:r>
        <w:t xml:space="preserve">/S</w:t>
      </w:r>
      <w:r>
        <w:rPr>
          <w:vertAlign w:val="subscript"/>
        </w:rPr>
        <w:t>3</w:t>
      </w:r>
    </w:p>
    <w:p>
      <w:pPr>
        <w:pStyle w:val="pStyle"/>
      </w:pPr>
      <w:r>
        <w:t xml:space="preserve">1. Упорядочим все значения по величине X.</w:t>
      </w:r>
    </w:p>
    <w:p>
      <w:pPr>
        <w:pStyle w:val="pStyle"/>
      </w:pPr>
      <w:r>
        <w:t xml:space="preserve">2. Находим размер подвыборки k = (20 - 5)/2 = 8.</w:t>
      </w:r>
    </w:p>
    <w:p>
      <w:pPr>
        <w:pStyle w:val="pStyle"/>
      </w:pPr>
      <w:r>
        <w:t xml:space="preserve">где c = 4n/15 = 4∙20/15 = 5</w:t>
      </w:r>
    </w:p>
    <w:p>
      <w:pPr>
        <w:pStyle w:val="pStyle"/>
      </w:pPr>
      <w:r>
        <w:t xml:space="preserve">3. Оценим регрессию для первой подвыборки.</w:t>
      </w:r>
    </w:p>
    <w:p>
      <w:pPr>
        <w:pStyle w:val="pStyle"/>
      </w:pPr>
      <w:r>
        <w:rPr>
          <w:b/>
        </w:rPr>
        <w:t>Находим параметры уравнения методом наименьших квадратов</w:t>
      </w:r>
      <w:r>
        <w:t xml:space="preserve">.</w:t>
      </w:r>
    </w:p>
    <w:p>
      <w:pPr>
        <w:pStyle w:val="pStyle"/>
      </w:pPr>
      <w:r>
        <w:t xml:space="preserve">Система уравнений МНК:</w:t>
      </w:r>
    </w:p>
    <w:p>
      <w:pPr>
        <w:pStyle w:val="pStyle"/>
      </w:pPr>
      <w:r>
        <w:t xml:space="preserve">a</w:t>
      </w:r>
      <w:r>
        <w:rPr>
          <w:vertAlign w:val="subscript"/>
        </w:rPr>
        <w:t>0</w:t>
      </w:r>
      <w:r>
        <w:t xml:space="preserve">n + a</w:t>
      </w:r>
      <w:r>
        <w:rPr>
          <w:vertAlign w:val="subscript"/>
        </w:rPr>
        <w:t>1</w:t>
      </w:r>
      <w:r>
        <w:t xml:space="preserve">∑x = ∑y</w:t>
      </w:r>
    </w:p>
    <w:p>
      <w:pPr>
        <w:pStyle w:val="pStyle"/>
      </w:pPr>
      <w:r>
        <w:t xml:space="preserve">a</w:t>
      </w:r>
      <w:r>
        <w:rPr>
          <w:vertAlign w:val="subscript"/>
        </w:rPr>
        <w:t>0</w:t>
      </w:r>
      <w:r>
        <w:t xml:space="preserve">∑x + a</w:t>
      </w:r>
      <w:r>
        <w:rPr>
          <w:vertAlign w:val="subscript"/>
        </w:rPr>
        <w:t>1</w:t>
      </w:r>
      <w:r>
        <w:t xml:space="preserve">∑x</w:t>
      </w:r>
      <w:r>
        <w:rPr>
          <w:vertAlign w:val="superscript"/>
        </w:rPr>
        <w:t>2</w:t>
      </w:r>
      <w:r>
        <w:t xml:space="preserve"> = ∑y•x</w:t>
      </w:r>
    </w:p>
    <w:p>
      <w:pPr>
        <w:pStyle w:val="pStyle"/>
      </w:pPr>
      <w:r>
        <w:t xml:space="preserve">Для наших данных система уравнений имеет вид:</w:t>
      </w:r>
    </w:p>
    <w:p>
      <w:pPr>
        <w:pStyle w:val="pStyle"/>
      </w:pPr>
      <w:r>
        <w:t xml:space="preserve">8a</w:t>
      </w:r>
      <w:r>
        <w:rPr>
          <w:vertAlign w:val="subscript"/>
        </w:rPr>
        <w:t>0</w:t>
      </w:r>
      <w:r>
        <w:t xml:space="preserve"> + 341a</w:t>
      </w:r>
      <w:r>
        <w:rPr>
          <w:vertAlign w:val="subscript"/>
        </w:rPr>
        <w:t>1</w:t>
      </w:r>
      <w:r>
        <w:t xml:space="preserve"> = 702</w:t>
      </w:r>
    </w:p>
    <w:p>
      <w:pPr>
        <w:pStyle w:val="pStyle"/>
      </w:pPr>
      <w:r>
        <w:t xml:space="preserve">341a</w:t>
      </w:r>
      <w:r>
        <w:rPr>
          <w:vertAlign w:val="subscript"/>
        </w:rPr>
        <w:t>0</w:t>
      </w:r>
      <w:r>
        <w:t xml:space="preserve"> + 14773a</w:t>
      </w:r>
      <w:r>
        <w:rPr>
          <w:vertAlign w:val="subscript"/>
        </w:rPr>
        <w:t>1</w:t>
      </w:r>
      <w:r>
        <w:t xml:space="preserve">  = 30075</w:t>
      </w:r>
    </w:p>
    <w:p>
      <w:pPr>
        <w:pStyle w:val="pStyle"/>
      </w:pPr>
      <w:r>
        <w:t xml:space="preserve">Из первого уравнения выражаем а</w:t>
      </w:r>
      <w:r>
        <w:rPr>
          <w:vertAlign w:val="subscript"/>
        </w:rPr>
        <w:t>0</w:t>
      </w:r>
      <w:r>
        <w:t xml:space="preserve"> и подставим во второе уравнение</w:t>
      </w:r>
    </w:p>
    <w:p>
      <w:pPr>
        <w:pStyle w:val="pStyle"/>
      </w:pPr>
      <w:r>
        <w:t xml:space="preserve">Получаем a</w:t>
      </w:r>
      <w:r>
        <w:rPr>
          <w:vertAlign w:val="subscript"/>
        </w:rPr>
        <w:t>0</w:t>
      </w:r>
      <w:r>
        <w:t xml:space="preserve"> = 0.64, a</w:t>
      </w:r>
      <w:r>
        <w:rPr>
          <w:vertAlign w:val="subscript"/>
        </w:rPr>
        <w:t>1</w:t>
      </w:r>
      <w:r>
        <w:t xml:space="preserve"> = 60.47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x</w:t>
            </w:r>
          </w:p>
        </w:tc>
        <w:tc>
          <w:tcPr>
            <w:tcW w:w="900" w:type="dxa"/>
          </w:tcPr>
          <w:p>
            <w:r>
              <w:t xml:space="preserve">y</w:t>
            </w:r>
          </w:p>
        </w:tc>
        <w:tc>
          <w:tcPr>
            <w:tcW w:w="900" w:type="dxa"/>
          </w:tcPr>
          <w:p>
            <w:r>
              <w:t xml:space="preserve">x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x∙y</w:t>
            </w:r>
          </w:p>
        </w:tc>
        <w:tc>
          <w:tcPr>
            <w:tcW w:w="900" w:type="dxa"/>
          </w:tcPr>
          <w:p>
            <w:r>
              <w:t xml:space="preserve">y(x)</w:t>
            </w:r>
          </w:p>
        </w:tc>
        <w:tc>
          <w:tcPr>
            <w:tcW w:w="900" w:type="dxa"/>
          </w:tcPr>
          <w:p>
            <w:r>
              <w:t xml:space="preserve">(y-y(x))</w:t>
            </w:r>
            <w:r>
              <w:rPr>
                <w:vertAlign w:val="superscript"/>
              </w:rPr>
              <w:t>2</w:t>
            </w:r>
          </w:p>
        </w:tc>
      </w:tr>
      <w:tr>
        <w:tc>
          <w:tcPr>
            <w:tcW w:w="900" w:type="dxa"/>
          </w:tcPr>
          <w:p>
            <w:r>
              <w:t xml:space="preserve">30</w:t>
            </w:r>
          </w:p>
        </w:tc>
        <w:tc>
          <w:tcPr>
            <w:tcW w:w="900" w:type="dxa"/>
          </w:tcPr>
          <w:p>
            <w:r>
              <w:t xml:space="preserve">80</w:t>
            </w:r>
          </w:p>
        </w:tc>
        <w:tc>
          <w:tcPr>
            <w:tcW w:w="900" w:type="dxa"/>
          </w:tcPr>
          <w:p>
            <w:r>
              <w:t xml:space="preserve">900</w:t>
            </w:r>
          </w:p>
        </w:tc>
        <w:tc>
          <w:tcPr>
            <w:tcW w:w="900" w:type="dxa"/>
          </w:tcPr>
          <w:p>
            <w:r>
              <w:t xml:space="preserve">6400</w:t>
            </w:r>
          </w:p>
        </w:tc>
        <w:tc>
          <w:tcPr>
            <w:tcW w:w="900" w:type="dxa"/>
          </w:tcPr>
          <w:p>
            <w:r>
              <w:t xml:space="preserve">2400</w:t>
            </w:r>
          </w:p>
        </w:tc>
        <w:tc>
          <w:tcPr>
            <w:tcW w:w="900" w:type="dxa"/>
          </w:tcPr>
          <w:p>
            <w:r>
              <w:t xml:space="preserve">79.669</w:t>
            </w:r>
          </w:p>
        </w:tc>
        <w:tc>
          <w:tcPr>
            <w:tcW w:w="900" w:type="dxa"/>
          </w:tcPr>
          <w:p>
            <w:r>
              <w:t xml:space="preserve">0.109</w:t>
            </w:r>
          </w:p>
        </w:tc>
      </w:tr>
      <w:tr>
        <w:tc>
          <w:tcPr>
            <w:tcW w:w="900" w:type="dxa"/>
          </w:tcPr>
          <w:p>
            <w:r>
              <w:t xml:space="preserve">40</w:t>
            </w:r>
          </w:p>
        </w:tc>
        <w:tc>
          <w:tcPr>
            <w:tcW w:w="900" w:type="dxa"/>
          </w:tcPr>
          <w:p>
            <w:r>
              <w:t xml:space="preserve">88</w:t>
            </w:r>
          </w:p>
        </w:tc>
        <w:tc>
          <w:tcPr>
            <w:tcW w:w="900" w:type="dxa"/>
          </w:tcPr>
          <w:p>
            <w:r>
              <w:t xml:space="preserve">1600</w:t>
            </w:r>
          </w:p>
        </w:tc>
        <w:tc>
          <w:tcPr>
            <w:tcW w:w="900" w:type="dxa"/>
          </w:tcPr>
          <w:p>
            <w:r>
              <w:t xml:space="preserve">7744</w:t>
            </w:r>
          </w:p>
        </w:tc>
        <w:tc>
          <w:tcPr>
            <w:tcW w:w="900" w:type="dxa"/>
          </w:tcPr>
          <w:p>
            <w:r>
              <w:t xml:space="preserve">3520</w:t>
            </w:r>
          </w:p>
        </w:tc>
        <w:tc>
          <w:tcPr>
            <w:tcW w:w="900" w:type="dxa"/>
          </w:tcPr>
          <w:p>
            <w:r>
              <w:t xml:space="preserve">86.07</w:t>
            </w:r>
          </w:p>
        </w:tc>
        <w:tc>
          <w:tcPr>
            <w:tcW w:w="900" w:type="dxa"/>
          </w:tcPr>
          <w:p>
            <w:r>
              <w:t xml:space="preserve">3.725</w:t>
            </w:r>
          </w:p>
        </w:tc>
      </w:tr>
      <w:tr>
        <w:tc>
          <w:tcPr>
            <w:tcW w:w="900" w:type="dxa"/>
          </w:tcPr>
          <w:p>
            <w:r>
              <w:t xml:space="preserve">42</w:t>
            </w:r>
          </w:p>
        </w:tc>
        <w:tc>
          <w:tcPr>
            <w:tcW w:w="900" w:type="dxa"/>
          </w:tcPr>
          <w:p>
            <w:r>
              <w:t xml:space="preserve">85</w:t>
            </w:r>
          </w:p>
        </w:tc>
        <w:tc>
          <w:tcPr>
            <w:tcW w:w="900" w:type="dxa"/>
          </w:tcPr>
          <w:p>
            <w:r>
              <w:t xml:space="preserve">1764</w:t>
            </w:r>
          </w:p>
        </w:tc>
        <w:tc>
          <w:tcPr>
            <w:tcW w:w="900" w:type="dxa"/>
          </w:tcPr>
          <w:p>
            <w:r>
              <w:t xml:space="preserve">7225</w:t>
            </w:r>
          </w:p>
        </w:tc>
        <w:tc>
          <w:tcPr>
            <w:tcW w:w="900" w:type="dxa"/>
          </w:tcPr>
          <w:p>
            <w:r>
              <w:t xml:space="preserve">3570</w:t>
            </w:r>
          </w:p>
        </w:tc>
        <w:tc>
          <w:tcPr>
            <w:tcW w:w="900" w:type="dxa"/>
          </w:tcPr>
          <w:p>
            <w:r>
              <w:t xml:space="preserve">87.35</w:t>
            </w:r>
          </w:p>
        </w:tc>
        <w:tc>
          <w:tcPr>
            <w:tcW w:w="900" w:type="dxa"/>
          </w:tcPr>
          <w:p>
            <w:r>
              <w:t xml:space="preserve">5.522</w:t>
            </w:r>
          </w:p>
        </w:tc>
      </w:tr>
      <w:tr>
        <w:tc>
          <w:tcPr>
            <w:tcW w:w="900" w:type="dxa"/>
          </w:tcPr>
          <w:p>
            <w:r>
              <w:t xml:space="preserve">43</w:t>
            </w:r>
          </w:p>
        </w:tc>
        <w:tc>
          <w:tcPr>
            <w:tcW w:w="900" w:type="dxa"/>
          </w:tcPr>
          <w:p>
            <w:r>
              <w:t xml:space="preserve">87</w:t>
            </w:r>
          </w:p>
        </w:tc>
        <w:tc>
          <w:tcPr>
            <w:tcW w:w="900" w:type="dxa"/>
          </w:tcPr>
          <w:p>
            <w:r>
              <w:t xml:space="preserve">1849</w:t>
            </w:r>
          </w:p>
        </w:tc>
        <w:tc>
          <w:tcPr>
            <w:tcW w:w="900" w:type="dxa"/>
          </w:tcPr>
          <w:p>
            <w:r>
              <w:t xml:space="preserve">7569</w:t>
            </w:r>
          </w:p>
        </w:tc>
        <w:tc>
          <w:tcPr>
            <w:tcW w:w="900" w:type="dxa"/>
          </w:tcPr>
          <w:p>
            <w:r>
              <w:t xml:space="preserve">3741</w:t>
            </w:r>
          </w:p>
        </w:tc>
        <w:tc>
          <w:tcPr>
            <w:tcW w:w="900" w:type="dxa"/>
          </w:tcPr>
          <w:p>
            <w:r>
              <w:t xml:space="preserve">87.99</w:t>
            </w:r>
          </w:p>
        </w:tc>
        <w:tc>
          <w:tcPr>
            <w:tcW w:w="900" w:type="dxa"/>
          </w:tcPr>
          <w:p>
            <w:r>
              <w:t xml:space="preserve">0.98</w:t>
            </w:r>
          </w:p>
        </w:tc>
      </w:tr>
      <w:tr>
        <w:tc>
          <w:tcPr>
            <w:tcW w:w="900" w:type="dxa"/>
          </w:tcPr>
          <w:p>
            <w:r>
              <w:t xml:space="preserve">45</w:t>
            </w:r>
          </w:p>
        </w:tc>
        <w:tc>
          <w:tcPr>
            <w:tcW w:w="900" w:type="dxa"/>
          </w:tcPr>
          <w:p>
            <w:r>
              <w:t xml:space="preserve">89</w:t>
            </w:r>
          </w:p>
        </w:tc>
        <w:tc>
          <w:tcPr>
            <w:tcW w:w="900" w:type="dxa"/>
          </w:tcPr>
          <w:p>
            <w:r>
              <w:t xml:space="preserve">2025</w:t>
            </w:r>
          </w:p>
        </w:tc>
        <w:tc>
          <w:tcPr>
            <w:tcW w:w="900" w:type="dxa"/>
          </w:tcPr>
          <w:p>
            <w:r>
              <w:t xml:space="preserve">7921</w:t>
            </w:r>
          </w:p>
        </w:tc>
        <w:tc>
          <w:tcPr>
            <w:tcW w:w="900" w:type="dxa"/>
          </w:tcPr>
          <w:p>
            <w:r>
              <w:t xml:space="preserve">4005</w:t>
            </w:r>
          </w:p>
        </w:tc>
        <w:tc>
          <w:tcPr>
            <w:tcW w:w="900" w:type="dxa"/>
          </w:tcPr>
          <w:p>
            <w:r>
              <w:t xml:space="preserve">89.27</w:t>
            </w:r>
          </w:p>
        </w:tc>
        <w:tc>
          <w:tcPr>
            <w:tcW w:w="900" w:type="dxa"/>
          </w:tcPr>
          <w:p>
            <w:r>
              <w:t xml:space="preserve">0.073</w:t>
            </w:r>
          </w:p>
        </w:tc>
      </w:tr>
      <w:tr>
        <w:tc>
          <w:tcPr>
            <w:tcW w:w="900" w:type="dxa"/>
          </w:tcPr>
          <w:p>
            <w:r>
              <w:t xml:space="preserve">45</w:t>
            </w:r>
          </w:p>
        </w:tc>
        <w:tc>
          <w:tcPr>
            <w:tcW w:w="900" w:type="dxa"/>
          </w:tcPr>
          <w:p>
            <w:r>
              <w:t xml:space="preserve">89</w:t>
            </w:r>
          </w:p>
        </w:tc>
        <w:tc>
          <w:tcPr>
            <w:tcW w:w="900" w:type="dxa"/>
          </w:tcPr>
          <w:p>
            <w:r>
              <w:t xml:space="preserve">2025</w:t>
            </w:r>
          </w:p>
        </w:tc>
        <w:tc>
          <w:tcPr>
            <w:tcW w:w="900" w:type="dxa"/>
          </w:tcPr>
          <w:p>
            <w:r>
              <w:t xml:space="preserve">7921</w:t>
            </w:r>
          </w:p>
        </w:tc>
        <w:tc>
          <w:tcPr>
            <w:tcW w:w="900" w:type="dxa"/>
          </w:tcPr>
          <w:p>
            <w:r>
              <w:t xml:space="preserve">4005</w:t>
            </w:r>
          </w:p>
        </w:tc>
        <w:tc>
          <w:tcPr>
            <w:tcW w:w="900" w:type="dxa"/>
          </w:tcPr>
          <w:p>
            <w:r>
              <w:t xml:space="preserve">89.27</w:t>
            </w:r>
          </w:p>
        </w:tc>
        <w:tc>
          <w:tcPr>
            <w:tcW w:w="900" w:type="dxa"/>
          </w:tcPr>
          <w:p>
            <w:r>
              <w:t xml:space="preserve">0.073</w:t>
            </w:r>
          </w:p>
        </w:tc>
      </w:tr>
      <w:tr>
        <w:tc>
          <w:tcPr>
            <w:tcW w:w="900" w:type="dxa"/>
          </w:tcPr>
          <w:p>
            <w:r>
              <w:t xml:space="preserve">47</w:t>
            </w:r>
          </w:p>
        </w:tc>
        <w:tc>
          <w:tcPr>
            <w:tcW w:w="900" w:type="dxa"/>
          </w:tcPr>
          <w:p>
            <w:r>
              <w:t xml:space="preserve">91</w:t>
            </w:r>
          </w:p>
        </w:tc>
        <w:tc>
          <w:tcPr>
            <w:tcW w:w="900" w:type="dxa"/>
          </w:tcPr>
          <w:p>
            <w:r>
              <w:t xml:space="preserve">2209</w:t>
            </w:r>
          </w:p>
        </w:tc>
        <w:tc>
          <w:tcPr>
            <w:tcW w:w="900" w:type="dxa"/>
          </w:tcPr>
          <w:p>
            <w:r>
              <w:t xml:space="preserve">8281</w:t>
            </w:r>
          </w:p>
        </w:tc>
        <w:tc>
          <w:tcPr>
            <w:tcW w:w="900" w:type="dxa"/>
          </w:tcPr>
          <w:p>
            <w:r>
              <w:t xml:space="preserve">4277</w:t>
            </w:r>
          </w:p>
        </w:tc>
        <w:tc>
          <w:tcPr>
            <w:tcW w:w="900" w:type="dxa"/>
          </w:tcPr>
          <w:p>
            <w:r>
              <w:t xml:space="preserve">90.55</w:t>
            </w:r>
          </w:p>
        </w:tc>
        <w:tc>
          <w:tcPr>
            <w:tcW w:w="900" w:type="dxa"/>
          </w:tcPr>
          <w:p>
            <w:r>
              <w:t xml:space="preserve">0.202</w:t>
            </w:r>
          </w:p>
        </w:tc>
      </w:tr>
      <w:tr>
        <w:tc>
          <w:tcPr>
            <w:tcW w:w="900" w:type="dxa"/>
          </w:tcPr>
          <w:p>
            <w:r>
              <w:t xml:space="preserve">49</w:t>
            </w:r>
          </w:p>
        </w:tc>
        <w:tc>
          <w:tcPr>
            <w:tcW w:w="900" w:type="dxa"/>
          </w:tcPr>
          <w:p>
            <w:r>
              <w:t xml:space="preserve">93</w:t>
            </w:r>
          </w:p>
        </w:tc>
        <w:tc>
          <w:tcPr>
            <w:tcW w:w="900" w:type="dxa"/>
          </w:tcPr>
          <w:p>
            <w:r>
              <w:t xml:space="preserve">2401</w:t>
            </w:r>
          </w:p>
        </w:tc>
        <w:tc>
          <w:tcPr>
            <w:tcW w:w="900" w:type="dxa"/>
          </w:tcPr>
          <w:p>
            <w:r>
              <w:t xml:space="preserve">8649</w:t>
            </w:r>
          </w:p>
        </w:tc>
        <w:tc>
          <w:tcPr>
            <w:tcW w:w="900" w:type="dxa"/>
          </w:tcPr>
          <w:p>
            <w:r>
              <w:t xml:space="preserve">4557</w:t>
            </w:r>
          </w:p>
        </w:tc>
        <w:tc>
          <w:tcPr>
            <w:tcW w:w="900" w:type="dxa"/>
          </w:tcPr>
          <w:p>
            <w:r>
              <w:t xml:space="preserve">91.83</w:t>
            </w:r>
          </w:p>
        </w:tc>
        <w:tc>
          <w:tcPr>
            <w:tcW w:w="900" w:type="dxa"/>
          </w:tcPr>
          <w:p>
            <w:r>
              <w:t xml:space="preserve">1.368</w:t>
            </w:r>
          </w:p>
        </w:tc>
      </w:tr>
      <w:tr>
        <w:tc>
          <w:tcPr>
            <w:tcW w:w="900" w:type="dxa"/>
            <w:shd w:val="clear" w:color="auto" w:fill="FFA0A0"/>
          </w:tcPr>
          <w:p>
            <w:r>
              <w:t xml:space="preserve">341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702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14773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61710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30075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702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12.054</w:t>
            </w:r>
          </w:p>
        </w:tc>
      </w:tr>
    </w:tbl>
    <w:p>
      <w:pPr>
        <w:pStyle w:val="pStyle"/>
      </w:pPr>
      <w:r>
        <w:t xml:space="preserve">Здесь S</w:t>
      </w:r>
      <w:r>
        <w:rPr>
          <w:vertAlign w:val="subscript"/>
        </w:rPr>
        <w:t>1</w:t>
      </w:r>
      <w:r>
        <w:t xml:space="preserve"> = 12.05</w:t>
      </w:r>
    </w:p>
    <w:p>
      <w:pPr>
        <w:pStyle w:val="pStyle"/>
      </w:pPr>
      <w:r>
        <w:t xml:space="preserve">Оценим регрессию для третьей подвыборки.</w:t>
      </w:r>
    </w:p>
    <w:p>
      <w:pPr>
        <w:pStyle w:val="pStyle"/>
      </w:pPr>
      <w:r>
        <w:rPr>
          <w:b/>
        </w:rPr>
        <w:t>Находим параметры уравнения методом наименьших квадратов</w:t>
      </w:r>
      <w:r>
        <w:t xml:space="preserve">.</w:t>
      </w:r>
    </w:p>
    <w:p>
      <w:pPr>
        <w:pStyle w:val="pStyle"/>
      </w:pPr>
      <w:r>
        <w:t xml:space="preserve">Система уравнений МНК:</w:t>
      </w:r>
    </w:p>
    <w:p>
      <w:pPr>
        <w:pStyle w:val="pStyle"/>
      </w:pPr>
      <w:r>
        <w:t xml:space="preserve">a</w:t>
      </w:r>
      <w:r>
        <w:rPr>
          <w:vertAlign w:val="subscript"/>
        </w:rPr>
        <w:t>0</w:t>
      </w:r>
      <w:r>
        <w:t xml:space="preserve">n + a</w:t>
      </w:r>
      <w:r>
        <w:rPr>
          <w:vertAlign w:val="subscript"/>
        </w:rPr>
        <w:t>1</w:t>
      </w:r>
      <w:r>
        <w:t xml:space="preserve">∑x = ∑y</w:t>
      </w:r>
    </w:p>
    <w:p>
      <w:pPr>
        <w:pStyle w:val="pStyle"/>
      </w:pPr>
      <w:r>
        <w:t xml:space="preserve">a</w:t>
      </w:r>
      <w:r>
        <w:rPr>
          <w:vertAlign w:val="subscript"/>
        </w:rPr>
        <w:t>0</w:t>
      </w:r>
      <w:r>
        <w:t xml:space="preserve">∑x + a</w:t>
      </w:r>
      <w:r>
        <w:rPr>
          <w:vertAlign w:val="subscript"/>
        </w:rPr>
        <w:t>1</w:t>
      </w:r>
      <w:r>
        <w:t xml:space="preserve">∑x</w:t>
      </w:r>
      <w:r>
        <w:rPr>
          <w:vertAlign w:val="superscript"/>
        </w:rPr>
        <w:t>2</w:t>
      </w:r>
      <w:r>
        <w:t xml:space="preserve"> = ∑y•x</w:t>
      </w:r>
    </w:p>
    <w:p>
      <w:pPr>
        <w:pStyle w:val="pStyle"/>
      </w:pPr>
      <w:r>
        <w:t xml:space="preserve">Для наших данных система уравнений имеет вид:</w:t>
      </w:r>
    </w:p>
    <w:p>
      <w:pPr>
        <w:pStyle w:val="pStyle"/>
      </w:pPr>
      <w:r>
        <w:t xml:space="preserve">8a</w:t>
      </w:r>
      <w:r>
        <w:rPr>
          <w:vertAlign w:val="subscript"/>
        </w:rPr>
        <w:t>0</w:t>
      </w:r>
      <w:r>
        <w:t xml:space="preserve"> + 471a</w:t>
      </w:r>
      <w:r>
        <w:rPr>
          <w:vertAlign w:val="subscript"/>
        </w:rPr>
        <w:t>1</w:t>
      </w:r>
      <w:r>
        <w:t xml:space="preserve"> = 849</w:t>
      </w:r>
    </w:p>
    <w:p>
      <w:pPr>
        <w:pStyle w:val="pStyle"/>
      </w:pPr>
      <w:r>
        <w:t xml:space="preserve">471a</w:t>
      </w:r>
      <w:r>
        <w:rPr>
          <w:vertAlign w:val="subscript"/>
        </w:rPr>
        <w:t>0</w:t>
      </w:r>
      <w:r>
        <w:t xml:space="preserve"> + 27789a</w:t>
      </w:r>
      <w:r>
        <w:rPr>
          <w:vertAlign w:val="subscript"/>
        </w:rPr>
        <w:t>1</w:t>
      </w:r>
      <w:r>
        <w:t xml:space="preserve">  = 50055</w:t>
      </w:r>
    </w:p>
    <w:p>
      <w:pPr>
        <w:pStyle w:val="pStyle"/>
      </w:pPr>
      <w:r>
        <w:t xml:space="preserve">Из первого уравнения выражаем а</w:t>
      </w:r>
      <w:r>
        <w:rPr>
          <w:vertAlign w:val="subscript"/>
        </w:rPr>
        <w:t>0</w:t>
      </w:r>
      <w:r>
        <w:t xml:space="preserve"> и подставим во второе уравнение</w:t>
      </w:r>
    </w:p>
    <w:p>
      <w:pPr>
        <w:pStyle w:val="pStyle"/>
      </w:pPr>
      <w:r>
        <w:t xml:space="preserve">Получаем a</w:t>
      </w:r>
      <w:r>
        <w:rPr>
          <w:vertAlign w:val="subscript"/>
        </w:rPr>
        <w:t>0</w:t>
      </w:r>
      <w:r>
        <w:t xml:space="preserve"> = 1.19, a</w:t>
      </w:r>
      <w:r>
        <w:rPr>
          <w:vertAlign w:val="subscript"/>
        </w:rPr>
        <w:t>1</w:t>
      </w:r>
      <w:r>
        <w:t xml:space="preserve"> = 36</w:t>
      </w:r>
    </w:p>
    <w:tbl>
      <w:tblPr>
        <w:tblStyle w:val="myOwnTableStyle"/>
        <w:jc w:val="center"/>
      </w:tblPr>
      <w:tr>
        <w:tc>
          <w:tcPr>
            <w:tcW w:w="900" w:type="dxa"/>
          </w:tcPr>
          <w:p>
            <w:r>
              <w:t xml:space="preserve">x</w:t>
            </w:r>
          </w:p>
        </w:tc>
        <w:tc>
          <w:tcPr>
            <w:tcW w:w="900" w:type="dxa"/>
          </w:tcPr>
          <w:p>
            <w:r>
              <w:t xml:space="preserve">y</w:t>
            </w:r>
          </w:p>
        </w:tc>
        <w:tc>
          <w:tcPr>
            <w:tcW w:w="900" w:type="dxa"/>
          </w:tcPr>
          <w:p>
            <w:r>
              <w:t xml:space="preserve">x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y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>
            <w:r>
              <w:t xml:space="preserve">x∙y</w:t>
            </w:r>
          </w:p>
        </w:tc>
        <w:tc>
          <w:tcPr>
            <w:tcW w:w="900" w:type="dxa"/>
          </w:tcPr>
          <w:p>
            <w:r>
              <w:t xml:space="preserve">y(x)</w:t>
            </w:r>
          </w:p>
        </w:tc>
        <w:tc>
          <w:tcPr>
            <w:tcW w:w="900" w:type="dxa"/>
          </w:tcPr>
          <w:p>
            <w:r>
              <w:t xml:space="preserve">(y-y(x))</w:t>
            </w:r>
            <w:r>
              <w:rPr>
                <w:vertAlign w:val="superscript"/>
              </w:rPr>
              <w:t>2</w:t>
            </w:r>
          </w:p>
        </w:tc>
      </w:tr>
      <w:tr>
        <w:tc>
          <w:tcPr>
            <w:tcW w:w="900" w:type="dxa"/>
          </w:tcPr>
          <w:p>
            <w:r>
              <w:t xml:space="preserve">55</w:t>
            </w:r>
          </w:p>
        </w:tc>
        <w:tc>
          <w:tcPr>
            <w:tcW w:w="900" w:type="dxa"/>
          </w:tcPr>
          <w:p>
            <w:r>
              <w:t xml:space="preserve">104</w:t>
            </w:r>
          </w:p>
        </w:tc>
        <w:tc>
          <w:tcPr>
            <w:tcW w:w="900" w:type="dxa"/>
          </w:tcPr>
          <w:p>
            <w:r>
              <w:t xml:space="preserve">3025</w:t>
            </w:r>
          </w:p>
        </w:tc>
        <w:tc>
          <w:tcPr>
            <w:tcW w:w="900" w:type="dxa"/>
          </w:tcPr>
          <w:p>
            <w:r>
              <w:t xml:space="preserve">10816</w:t>
            </w:r>
          </w:p>
        </w:tc>
        <w:tc>
          <w:tcPr>
            <w:tcW w:w="900" w:type="dxa"/>
          </w:tcPr>
          <w:p>
            <w:r>
              <w:t xml:space="preserve">5720</w:t>
            </w:r>
          </w:p>
        </w:tc>
        <w:tc>
          <w:tcPr>
            <w:tcW w:w="900" w:type="dxa"/>
          </w:tcPr>
          <w:p>
            <w:r>
              <w:t xml:space="preserve">101.51</w:t>
            </w:r>
          </w:p>
        </w:tc>
        <w:tc>
          <w:tcPr>
            <w:tcW w:w="900" w:type="dxa"/>
          </w:tcPr>
          <w:p>
            <w:r>
              <w:t xml:space="preserve">6.202</w:t>
            </w:r>
          </w:p>
        </w:tc>
      </w:tr>
      <w:tr>
        <w:tc>
          <w:tcPr>
            <w:tcW w:w="900" w:type="dxa"/>
          </w:tcPr>
          <w:p>
            <w:r>
              <w:t xml:space="preserve">56</w:t>
            </w:r>
          </w:p>
        </w:tc>
        <w:tc>
          <w:tcPr>
            <w:tcW w:w="900" w:type="dxa"/>
          </w:tcPr>
          <w:p>
            <w:r>
              <w:t xml:space="preserve">99</w:t>
            </w:r>
          </w:p>
        </w:tc>
        <w:tc>
          <w:tcPr>
            <w:tcW w:w="900" w:type="dxa"/>
          </w:tcPr>
          <w:p>
            <w:r>
              <w:t xml:space="preserve">3136</w:t>
            </w:r>
          </w:p>
        </w:tc>
        <w:tc>
          <w:tcPr>
            <w:tcW w:w="900" w:type="dxa"/>
          </w:tcPr>
          <w:p>
            <w:r>
              <w:t xml:space="preserve">9801</w:t>
            </w:r>
          </w:p>
        </w:tc>
        <w:tc>
          <w:tcPr>
            <w:tcW w:w="900" w:type="dxa"/>
          </w:tcPr>
          <w:p>
            <w:r>
              <w:t xml:space="preserve">5544</w:t>
            </w:r>
          </w:p>
        </w:tc>
        <w:tc>
          <w:tcPr>
            <w:tcW w:w="900" w:type="dxa"/>
          </w:tcPr>
          <w:p>
            <w:r>
              <w:t xml:space="preserve">102.701</w:t>
            </w:r>
          </w:p>
        </w:tc>
        <w:tc>
          <w:tcPr>
            <w:tcW w:w="900" w:type="dxa"/>
          </w:tcPr>
          <w:p>
            <w:r>
              <w:t xml:space="preserve">13.695</w:t>
            </w:r>
          </w:p>
        </w:tc>
      </w:tr>
      <w:tr>
        <w:tc>
          <w:tcPr>
            <w:tcW w:w="900" w:type="dxa"/>
          </w:tcPr>
          <w:p>
            <w:r>
              <w:t xml:space="preserve">57</w:t>
            </w:r>
          </w:p>
        </w:tc>
        <w:tc>
          <w:tcPr>
            <w:tcW w:w="900" w:type="dxa"/>
          </w:tcPr>
          <w:p>
            <w:r>
              <w:t xml:space="preserve">103</w:t>
            </w:r>
          </w:p>
        </w:tc>
        <w:tc>
          <w:tcPr>
            <w:tcW w:w="900" w:type="dxa"/>
          </w:tcPr>
          <w:p>
            <w:r>
              <w:t xml:space="preserve">3249</w:t>
            </w:r>
          </w:p>
        </w:tc>
        <w:tc>
          <w:tcPr>
            <w:tcW w:w="900" w:type="dxa"/>
          </w:tcPr>
          <w:p>
            <w:r>
              <w:t xml:space="preserve">10609</w:t>
            </w:r>
          </w:p>
        </w:tc>
        <w:tc>
          <w:tcPr>
            <w:tcW w:w="900" w:type="dxa"/>
          </w:tcPr>
          <w:p>
            <w:r>
              <w:t xml:space="preserve">5871</w:t>
            </w:r>
          </w:p>
        </w:tc>
        <w:tc>
          <w:tcPr>
            <w:tcW w:w="900" w:type="dxa"/>
          </w:tcPr>
          <w:p>
            <w:r>
              <w:t xml:space="preserve">103.892</w:t>
            </w:r>
          </w:p>
        </w:tc>
        <w:tc>
          <w:tcPr>
            <w:tcW w:w="900" w:type="dxa"/>
          </w:tcPr>
          <w:p>
            <w:r>
              <w:t xml:space="preserve">0.795</w:t>
            </w:r>
          </w:p>
        </w:tc>
      </w:tr>
      <w:tr>
        <w:tc>
          <w:tcPr>
            <w:tcW w:w="900" w:type="dxa"/>
          </w:tcPr>
          <w:p>
            <w:r>
              <w:t xml:space="preserve">58</w:t>
            </w:r>
          </w:p>
        </w:tc>
        <w:tc>
          <w:tcPr>
            <w:tcW w:w="900" w:type="dxa"/>
          </w:tcPr>
          <w:p>
            <w:r>
              <w:t xml:space="preserve">105</w:t>
            </w:r>
          </w:p>
        </w:tc>
        <w:tc>
          <w:tcPr>
            <w:tcW w:w="900" w:type="dxa"/>
          </w:tcPr>
          <w:p>
            <w:r>
              <w:t xml:space="preserve">3364</w:t>
            </w:r>
          </w:p>
        </w:tc>
        <w:tc>
          <w:tcPr>
            <w:tcW w:w="900" w:type="dxa"/>
          </w:tcPr>
          <w:p>
            <w:r>
              <w:t xml:space="preserve">11025</w:t>
            </w:r>
          </w:p>
        </w:tc>
        <w:tc>
          <w:tcPr>
            <w:tcW w:w="900" w:type="dxa"/>
          </w:tcPr>
          <w:p>
            <w:r>
              <w:t xml:space="preserve">6090</w:t>
            </w:r>
          </w:p>
        </w:tc>
        <w:tc>
          <w:tcPr>
            <w:tcW w:w="900" w:type="dxa"/>
          </w:tcPr>
          <w:p>
            <w:r>
              <w:t xml:space="preserve">105.083</w:t>
            </w:r>
          </w:p>
        </w:tc>
        <w:tc>
          <w:tcPr>
            <w:tcW w:w="900" w:type="dxa"/>
          </w:tcPr>
          <w:p>
            <w:r>
              <w:t xml:space="preserve">0.00686</w:t>
            </w:r>
          </w:p>
        </w:tc>
      </w:tr>
      <w:tr>
        <w:tc>
          <w:tcPr>
            <w:tcW w:w="900" w:type="dxa"/>
          </w:tcPr>
          <w:p>
            <w:r>
              <w:t xml:space="preserve">59</w:t>
            </w:r>
          </w:p>
        </w:tc>
        <w:tc>
          <w:tcPr>
            <w:tcW w:w="900" w:type="dxa"/>
          </w:tcPr>
          <w:p>
            <w:r>
              <w:t xml:space="preserve">109</w:t>
            </w:r>
          </w:p>
        </w:tc>
        <w:tc>
          <w:tcPr>
            <w:tcW w:w="900" w:type="dxa"/>
          </w:tcPr>
          <w:p>
            <w:r>
              <w:t xml:space="preserve">3481</w:t>
            </w:r>
          </w:p>
        </w:tc>
        <w:tc>
          <w:tcPr>
            <w:tcW w:w="900" w:type="dxa"/>
          </w:tcPr>
          <w:p>
            <w:r>
              <w:t xml:space="preserve">11881</w:t>
            </w:r>
          </w:p>
        </w:tc>
        <w:tc>
          <w:tcPr>
            <w:tcW w:w="900" w:type="dxa"/>
          </w:tcPr>
          <w:p>
            <w:r>
              <w:t xml:space="preserve">6431</w:t>
            </w:r>
          </w:p>
        </w:tc>
        <w:tc>
          <w:tcPr>
            <w:tcW w:w="900" w:type="dxa"/>
          </w:tcPr>
          <w:p>
            <w:r>
              <w:t xml:space="preserve">106.274</w:t>
            </w:r>
          </w:p>
        </w:tc>
        <w:tc>
          <w:tcPr>
            <w:tcW w:w="900" w:type="dxa"/>
          </w:tcPr>
          <w:p>
            <w:r>
              <w:t xml:space="preserve">7.432</w:t>
            </w:r>
          </w:p>
        </w:tc>
      </w:tr>
      <w:tr>
        <w:tc>
          <w:tcPr>
            <w:tcW w:w="900" w:type="dxa"/>
          </w:tcPr>
          <w:p>
            <w:r>
              <w:t xml:space="preserve">61</w:t>
            </w:r>
          </w:p>
        </w:tc>
        <w:tc>
          <w:tcPr>
            <w:tcW w:w="900" w:type="dxa"/>
          </w:tcPr>
          <w:p>
            <w:r>
              <w:t xml:space="preserve">110</w:t>
            </w:r>
          </w:p>
        </w:tc>
        <w:tc>
          <w:tcPr>
            <w:tcW w:w="900" w:type="dxa"/>
          </w:tcPr>
          <w:p>
            <w:r>
              <w:t xml:space="preserve">3721</w:t>
            </w:r>
          </w:p>
        </w:tc>
        <w:tc>
          <w:tcPr>
            <w:tcW w:w="900" w:type="dxa"/>
          </w:tcPr>
          <w:p>
            <w:r>
              <w:t xml:space="preserve">12100</w:t>
            </w:r>
          </w:p>
        </w:tc>
        <w:tc>
          <w:tcPr>
            <w:tcW w:w="900" w:type="dxa"/>
          </w:tcPr>
          <w:p>
            <w:r>
              <w:t xml:space="preserve">6710</w:t>
            </w:r>
          </w:p>
        </w:tc>
        <w:tc>
          <w:tcPr>
            <w:tcW w:w="900" w:type="dxa"/>
          </w:tcPr>
          <w:p>
            <w:r>
              <w:t xml:space="preserve">108.656</w:t>
            </w:r>
          </w:p>
        </w:tc>
        <w:tc>
          <w:tcPr>
            <w:tcW w:w="900" w:type="dxa"/>
          </w:tcPr>
          <w:p>
            <w:r>
              <w:t xml:space="preserve">1.806</w:t>
            </w:r>
          </w:p>
        </w:tc>
      </w:tr>
      <w:tr>
        <w:tc>
          <w:tcPr>
            <w:tcW w:w="900" w:type="dxa"/>
          </w:tcPr>
          <w:p>
            <w:r>
              <w:t xml:space="preserve">62</w:t>
            </w:r>
          </w:p>
        </w:tc>
        <w:tc>
          <w:tcPr>
            <w:tcW w:w="900" w:type="dxa"/>
          </w:tcPr>
          <w:p>
            <w:r>
              <w:t xml:space="preserve">108</w:t>
            </w:r>
          </w:p>
        </w:tc>
        <w:tc>
          <w:tcPr>
            <w:tcW w:w="900" w:type="dxa"/>
          </w:tcPr>
          <w:p>
            <w:r>
              <w:t xml:space="preserve">3844</w:t>
            </w:r>
          </w:p>
        </w:tc>
        <w:tc>
          <w:tcPr>
            <w:tcW w:w="900" w:type="dxa"/>
          </w:tcPr>
          <w:p>
            <w:r>
              <w:t xml:space="preserve">11664</w:t>
            </w:r>
          </w:p>
        </w:tc>
        <w:tc>
          <w:tcPr>
            <w:tcW w:w="900" w:type="dxa"/>
          </w:tcPr>
          <w:p>
            <w:r>
              <w:t xml:space="preserve">6696</w:t>
            </w:r>
          </w:p>
        </w:tc>
        <w:tc>
          <w:tcPr>
            <w:tcW w:w="900" w:type="dxa"/>
          </w:tcPr>
          <w:p>
            <w:r>
              <w:t xml:space="preserve">109.847</w:t>
            </w:r>
          </w:p>
        </w:tc>
        <w:tc>
          <w:tcPr>
            <w:tcW w:w="900" w:type="dxa"/>
          </w:tcPr>
          <w:p>
            <w:r>
              <w:t xml:space="preserve">3.412</w:t>
            </w:r>
          </w:p>
        </w:tc>
      </w:tr>
      <w:tr>
        <w:tc>
          <w:tcPr>
            <w:tcW w:w="900" w:type="dxa"/>
          </w:tcPr>
          <w:p>
            <w:r>
              <w:t xml:space="preserve">63</w:t>
            </w:r>
          </w:p>
        </w:tc>
        <w:tc>
          <w:tcPr>
            <w:tcW w:w="900" w:type="dxa"/>
          </w:tcPr>
          <w:p>
            <w:r>
              <w:t xml:space="preserve">111</w:t>
            </w:r>
          </w:p>
        </w:tc>
        <w:tc>
          <w:tcPr>
            <w:tcW w:w="900" w:type="dxa"/>
          </w:tcPr>
          <w:p>
            <w:r>
              <w:t xml:space="preserve">3969</w:t>
            </w:r>
          </w:p>
        </w:tc>
        <w:tc>
          <w:tcPr>
            <w:tcW w:w="900" w:type="dxa"/>
          </w:tcPr>
          <w:p>
            <w:r>
              <w:t xml:space="preserve">12321</w:t>
            </w:r>
          </w:p>
        </w:tc>
        <w:tc>
          <w:tcPr>
            <w:tcW w:w="900" w:type="dxa"/>
          </w:tcPr>
          <w:p>
            <w:r>
              <w:t xml:space="preserve">6993</w:t>
            </w:r>
          </w:p>
        </w:tc>
        <w:tc>
          <w:tcPr>
            <w:tcW w:w="900" w:type="dxa"/>
          </w:tcPr>
          <w:p>
            <w:r>
              <w:t xml:space="preserve">111.038</w:t>
            </w:r>
          </w:p>
        </w:tc>
        <w:tc>
          <w:tcPr>
            <w:tcW w:w="900" w:type="dxa"/>
          </w:tcPr>
          <w:p>
            <w:r>
              <w:t xml:space="preserve">0.00146</w:t>
            </w:r>
          </w:p>
        </w:tc>
      </w:tr>
      <w:tr>
        <w:tc>
          <w:tcPr>
            <w:tcW w:w="900" w:type="dxa"/>
            <w:shd w:val="clear" w:color="auto" w:fill="FFA0A0"/>
          </w:tcPr>
          <w:p>
            <w:r>
              <w:t xml:space="preserve">471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849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27789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90217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50055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849</w:t>
            </w:r>
          </w:p>
        </w:tc>
        <w:tc>
          <w:tcPr>
            <w:tcW w:w="900" w:type="dxa"/>
            <w:shd w:val="clear" w:color="auto" w:fill="FFA0A0"/>
          </w:tcPr>
          <w:p>
            <w:r>
              <w:t xml:space="preserve">33.35</w:t>
            </w:r>
          </w:p>
        </w:tc>
      </w:tr>
    </w:tbl>
    <w:p>
      <w:pPr>
        <w:pStyle w:val="pStyle"/>
      </w:pPr>
      <w:r>
        <w:t xml:space="preserve">Здесь S</w:t>
      </w:r>
      <w:r>
        <w:rPr>
          <w:vertAlign w:val="subscript"/>
        </w:rPr>
        <w:t>3</w:t>
      </w:r>
      <w:r>
        <w:t xml:space="preserve"> = 33.35</w:t>
      </w:r>
    </w:p>
    <w:p>
      <w:pPr>
        <w:pStyle w:val="pStyle"/>
      </w:pPr>
      <w:r>
        <w:t xml:space="preserve">Число степеней свободы v1 = v2 = (n – c - 2m)/2 = (20 - 5 - 2∙1)/2 = 6.5</w:t>
      </w:r>
    </w:p>
    <w:p>
      <w:pPr>
        <w:pStyle w:val="pStyle"/>
      </w:pPr>
      <w:r>
        <w:t xml:space="preserve">Fkp(6.5,6.5) = 12.2464</w:t>
      </w:r>
    </w:p>
    <w:p>
      <w:pPr>
        <w:pStyle w:val="pStyle"/>
      </w:pPr>
      <w:r>
        <w:t xml:space="preserve">Строим F-статистику:</w:t>
      </w:r>
    </w:p>
    <w:p>
      <w:pPr>
        <w:pStyle w:val="pStyle"/>
      </w:pPr>
      <w:r>
        <w:t xml:space="preserve">F = 33.35/12.05 = 2.77</w:t>
      </w:r>
    </w:p>
    <w:p>
      <w:pPr>
        <w:pStyle w:val="pStyle"/>
      </w:pPr>
      <w:r>
        <w:t xml:space="preserve">Поскольку F &lt; F</w:t>
      </w:r>
      <w:r>
        <w:rPr>
          <w:vertAlign w:val="subscript"/>
        </w:rPr>
        <w:t>kp</w:t>
      </w:r>
      <w:r>
        <w:t xml:space="preserve"> = 12.2464, то гипотеза об отсутствии гетероскедастичности </w:t>
      </w:r>
      <w:r>
        <w:rPr>
          <w:b/>
        </w:rPr>
        <w:t>принимается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Проверка гетероскедастичности и гомоскедастичности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9" w:history="1">
        <w:r>
          <w:rPr>
            <w:color w:val="0000FF"/>
            <w:u w:val="single"/>
          </w:rPr>
          <w:t xml:space="preserve">Коэффициент корреляции Спирмена</w:t>
        </w:r>
      </w:hyperlink>
    </w:p>
    <w:p>
      <w:hyperlink r:id="rId10" w:history="1">
        <w:r>
          <w:rPr>
            <w:color w:val="0000FF"/>
            <w:u w:val="single"/>
          </w:rPr>
          <w:t xml:space="preserve">Выявление тренда методом аналитического выравнивания</w:t>
        </w:r>
      </w:hyperlink>
    </w:p>
    <w:p>
      <w:hyperlink r:id="rId11" w:history="1">
        <w:r>
          <w:rPr>
            <w:color w:val="0000FF"/>
            <w:u w:val="single"/>
          </w:rPr>
          <w:t xml:space="preserve">Уравнение нелинейной регрессии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heteroskedasticity.php" TargetMode="External"/>
  <Relationship Id="rId8" Type="http://schemas.openxmlformats.org/officeDocument/2006/relationships/hyperlink" Target="https://math.semestr.ru/regress/corel.php" TargetMode="External"/>
  <Relationship Id="rId9" Type="http://schemas.openxmlformats.org/officeDocument/2006/relationships/hyperlink" Target="https://math.semestr.ru/corel/spirmen.php" TargetMode="External"/>
  <Relationship Id="rId10" Type="http://schemas.openxmlformats.org/officeDocument/2006/relationships/hyperlink" Target="https://math.semestr.ru/trend/analis.php" TargetMode="External"/>
  <Relationship Id="rId11" Type="http://schemas.openxmlformats.org/officeDocument/2006/relationships/hyperlink" Target="https://math.semestr.ru/corel/noncore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2024-08-13T17:58:00+03:00</dcterms:created>
  <dcterms:modified xsi:type="dcterms:W3CDTF">2024-08-13T17:58:00+03:00</dcterms:modified>
  <dc:title>Гетероскедастичность</dc:title>
  <dc:description>Наличие гетероскедастичности</dc:description>
  <dc:subject>Гетероскедастичность</dc:subject>
  <cp:keywords>https://math.semestr.ru/corel/heteroskedasticity.php</cp:keywords>
  <cp:category>Гетероскедастичность</cp:category>
</cp:coreProperties>
</file>