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Модуль векторного произведения двух векторов равен площади параллелограмма, построенного на этих векторах:</w:t>
      </w:r>
    </w:p>
    <w:p>
      <m:oMathPara>
        <m:oMath>
          <m:r>
            <m:t>a</m:t>
          </m:r>
          <m:r>
            <m:t>×</m:t>
          </m:r>
          <m:r>
            <m:t>b</m:t>
          </m:r>
        </m:oMath>
      </m:oMathPara>
      <m:oMathPara>
        <m:oMath>
          <m:r>
            <m:t>=</m:t>
          </m:r>
        </m:oMath>
      </m:oMathPara>
      <m:oMathPara>
        <m:oMath>
          <m:d>
            <m:dPr>
              <m:begChr m:val="|"/>
              <m:endChr m:val="|"/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</m:mPr>
                <m:mr>
                  <m:e>
                    <m:bar>
                      <m:barPr>
                        <m:pos m:val="top"/>
                      </m:barPr>
                      <m:e>
                        <m:r>
                          <m:t>i</m:t>
                        </m:r>
                      </m:e>
                    </m:bar>
                  </m:e>
                  <m:e>
                    <m:bar>
                      <m:barPr>
                        <m:pos m:val="top"/>
                      </m:barPr>
                      <m:e>
                        <m:r>
                          <m:t>j</m:t>
                        </m:r>
                      </m:e>
                    </m:bar>
                  </m:e>
                  <m:e>
                    <m:bar>
                      <m:barPr>
                        <m:pos m:val="top"/>
                      </m:barPr>
                      <m:e>
                        <m:r>
                          <m:t>k</m:t>
                        </m:r>
                      </m:e>
                    </m:bar>
                  </m:e>
                </m:mr>
                <m:mr>
                  <m:e>
                    <m:sSub>
                      <m:e>
                        <m:r>
                          <m:t>x</m:t>
                        </m:r>
                      </m:e>
                      <m:sub>
                        <m:r>
                          <m:t>1</m:t>
                        </m:r>
                      </m:sub>
                    </m:sSub>
                  </m:e>
                  <m:e>
                    <m:sSub>
                      <m:e>
                        <m:r>
                          <m:t>y</m:t>
                        </m:r>
                      </m:e>
                      <m:sub>
                        <m:r>
                          <m:t>1</m:t>
                        </m:r>
                      </m:sub>
                    </m:sSub>
                  </m:e>
                  <m:e>
                    <m:sSub>
                      <m:e>
                        <m:r>
                          <m:t>z</m:t>
                        </m:r>
                      </m:e>
                      <m:sub>
                        <m: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e>
                        <m:r>
                          <m:t>x</m:t>
                        </m:r>
                      </m:e>
                      <m:sub>
                        <m:r>
                          <m:t>2</m:t>
                        </m:r>
                      </m:sub>
                    </m:sSub>
                  </m:e>
                  <m:e>
                    <m:sSub>
                      <m:e>
                        <m:r>
                          <m:t>y</m:t>
                        </m:r>
                      </m:e>
                      <m:sub>
                        <m:r>
                          <m:t>2</m:t>
                        </m:r>
                      </m:sub>
                    </m:sSub>
                  </m:e>
                  <m:e>
                    <m:sSub>
                      <m:e>
                        <m:r>
                          <m:t>z</m:t>
                        </m:r>
                      </m:e>
                      <m:sub>
                        <m:r>
                          <m:t>2</m:t>
                        </m:r>
                      </m:sub>
                    </m:sSub>
                  </m:e>
                </m:mr>
              </m:m>
            </m:e>
          </m:d>
        </m:oMath>
      </m:oMathPara>
    </w:p>
    <w:p>
      <m:oMathPara>
        <m:oMath>
          <m:d>
            <m:dPr>
              <m:begChr m:val="|"/>
              <m:endChr m:val="|"/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</m:mPr>
                <m:mr>
                  <m:e>
                    <m:sSub>
                      <m:e>
                        <m:r>
                          <m:t>y</m:t>
                        </m:r>
                      </m:e>
                      <m:sub>
                        <m:r>
                          <m:t>1</m:t>
                        </m:r>
                      </m:sub>
                    </m:sSub>
                  </m:e>
                  <m:e>
                    <m:sSub>
                      <m:e>
                        <m:r>
                          <m:t>z</m:t>
                        </m:r>
                      </m:e>
                      <m:sub>
                        <m: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e>
                        <m:r>
                          <m:t>y</m:t>
                        </m:r>
                      </m:e>
                      <m:sub>
                        <m:r>
                          <m:t>2</m:t>
                        </m:r>
                      </m:sub>
                    </m:sSub>
                  </m:e>
                  <m:e>
                    <m:sSub>
                      <m:e>
                        <m:r>
                          <m:t>z</m:t>
                        </m:r>
                      </m:e>
                      <m:sub>
                        <m:r>
                          <m:t>2</m:t>
                        </m:r>
                      </m:sub>
                    </m:sSub>
                  </m:e>
                </m:mr>
              </m:m>
            </m:e>
          </m:d>
          <m:r>
            <m:t>∙</m:t>
          </m:r>
          <m:bar>
            <m:barPr>
              <m:pos m:val="top"/>
            </m:barPr>
            <m:e>
              <m:r>
                <m:t>i</m:t>
              </m:r>
            </m:e>
          </m:bar>
          <m:r>
            <m:t>-</m:t>
          </m:r>
          <m:d>
            <m:dPr>
              <m:begChr m:val="|"/>
              <m:endChr m:val="|"/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</m:mPr>
                <m:mr>
                  <m:e>
                    <m:sSub>
                      <m:e>
                        <m:r>
                          <m:t>x</m:t>
                        </m:r>
                      </m:e>
                      <m:sub>
                        <m:r>
                          <m:t>1</m:t>
                        </m:r>
                      </m:sub>
                    </m:sSub>
                  </m:e>
                  <m:e>
                    <m:sSub>
                      <m:e>
                        <m:r>
                          <m:t>z</m:t>
                        </m:r>
                      </m:e>
                      <m:sub>
                        <m: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e>
                        <m:r>
                          <m:t>x</m:t>
                        </m:r>
                      </m:e>
                      <m:sub>
                        <m:r>
                          <m:t>2</m:t>
                        </m:r>
                      </m:sub>
                    </m:sSub>
                  </m:e>
                  <m:e>
                    <m:sSub>
                      <m:e>
                        <m:r>
                          <m:t>z</m:t>
                        </m:r>
                      </m:e>
                      <m:sub>
                        <m:r>
                          <m:t>2</m:t>
                        </m:r>
                      </m:sub>
                    </m:sSub>
                  </m:e>
                </m:mr>
              </m:m>
            </m:e>
          </m:d>
          <m:r>
            <m:t>∙</m:t>
          </m:r>
          <m:bar>
            <m:barPr>
              <m:pos m:val="top"/>
            </m:barPr>
            <m:e>
              <m:r>
                <m:t>j</m:t>
              </m:r>
            </m:e>
          </m:bar>
          <m:r>
            <m:t>+</m:t>
          </m:r>
          <m:d>
            <m:dPr>
              <m:begChr m:val="|"/>
              <m:endChr m:val="|"/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</m:mPr>
                <m:mr>
                  <m:e>
                    <m:sSub>
                      <m:e>
                        <m:r>
                          <m:t>x</m:t>
                        </m:r>
                      </m:e>
                      <m:sub>
                        <m:r>
                          <m:t>1</m:t>
                        </m:r>
                      </m:sub>
                    </m:sSub>
                  </m:e>
                  <m:e>
                    <m:sSub>
                      <m:e>
                        <m:r>
                          <m:t>y</m:t>
                        </m:r>
                      </m:e>
                      <m:sub>
                        <m: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e>
                        <m:r>
                          <m:t>x</m:t>
                        </m:r>
                      </m:e>
                      <m:sub>
                        <m:r>
                          <m:t>2</m:t>
                        </m:r>
                      </m:sub>
                    </m:sSub>
                  </m:e>
                  <m:e>
                    <m:sSub>
                      <m:e>
                        <m:r>
                          <m:t>y</m:t>
                        </m:r>
                      </m:e>
                      <m:sub>
                        <m:r>
                          <m:t>2</m:t>
                        </m:r>
                      </m:sub>
                    </m:sSub>
                  </m:e>
                </m:mr>
              </m:m>
            </m:e>
          </m:d>
          <m:r>
            <m:t>∙</m:t>
          </m:r>
          <m:bar>
            <m:barPr>
              <m:pos m:val="top"/>
            </m:barPr>
            <m:e>
              <m:r>
                <m:t>k</m:t>
              </m:r>
            </m:e>
          </m:bar>
        </m:oMath>
      </m:oMathPara>
      <w:r>
        <w:t xml:space="preserve"> </w:t>
      </w:r>
      <m:oMathPara>
        <m:oMath>
          <m:r>
            <m:t>(</m:t>
          </m:r>
          <m:sSub>
            <m:e>
              <m:r>
                <m:t>y</m:t>
              </m:r>
            </m:e>
            <m:sub>
              <m:r>
                <m:t>1</m:t>
              </m:r>
            </m:sub>
          </m:sSub>
          <m:r>
            <m:t>∙</m:t>
          </m:r>
          <m:sSub>
            <m:e>
              <m:r>
                <m:t>z</m:t>
              </m:r>
            </m:e>
            <m:sub>
              <m:r>
                <m:t>2</m:t>
              </m:r>
            </m:sub>
          </m:sSub>
          <m:r>
            <m:t>-</m:t>
          </m:r>
          <m:sSub>
            <m:e>
              <m:r>
                <m:t>z</m:t>
              </m:r>
            </m:e>
            <m:sub>
              <m:r>
                <m:t>1</m:t>
              </m:r>
            </m:sub>
          </m:sSub>
          <m:r>
            <m:t>∙</m:t>
          </m:r>
          <m:sSub>
            <m:e>
              <m:r>
                <m:t>y</m:t>
              </m:r>
            </m:e>
            <m:sub>
              <m:r>
                <m:t>2</m:t>
              </m:r>
            </m:sub>
          </m:sSub>
          <m:r>
            <m:t>)∙</m:t>
          </m:r>
          <m:bar>
            <m:barPr>
              <m:pos m:val="top"/>
            </m:barPr>
            <m:e>
              <m:r>
                <m:t>i</m:t>
              </m:r>
            </m:e>
          </m:bar>
          <m:r>
            <m:t>+(</m:t>
          </m:r>
          <m:sSub>
            <m:e>
              <m:r>
                <m:t>z</m:t>
              </m:r>
            </m:e>
            <m:sub>
              <m:r>
                <m:t>1</m:t>
              </m:r>
            </m:sub>
          </m:sSub>
          <m:r>
            <m:t>∙</m:t>
          </m:r>
          <m:sSub>
            <m:e>
              <m:r>
                <m:t>x</m:t>
              </m:r>
            </m:e>
            <m:sub>
              <m:r>
                <m:t>2</m:t>
              </m:r>
            </m:sub>
          </m:sSub>
          <m:r>
            <m:t>-</m:t>
          </m:r>
          <m:sSub>
            <m:e>
              <m:r>
                <m:t>x</m:t>
              </m:r>
            </m:e>
            <m:sub>
              <m:r>
                <m:t>1</m:t>
              </m:r>
            </m:sub>
          </m:sSub>
          <m:r>
            <m:t>∙</m:t>
          </m:r>
          <m:sSub>
            <m:e>
              <m:r>
                <m:t>z</m:t>
              </m:r>
            </m:e>
            <m:sub>
              <m:r>
                <m:t>2</m:t>
              </m:r>
            </m:sub>
          </m:sSub>
          <m:r>
            <m:t>)∙</m:t>
          </m:r>
          <m:bar>
            <m:barPr>
              <m:pos m:val="top"/>
            </m:barPr>
            <m:e>
              <m:r>
                <m:t>j</m:t>
              </m:r>
            </m:e>
          </m:bar>
          <m:r>
            <m:t>+(</m:t>
          </m:r>
          <m:sSub>
            <m:e>
              <m:r>
                <m:t>x</m:t>
              </m:r>
            </m:e>
            <m:sub>
              <m:r>
                <m:t>1</m:t>
              </m:r>
            </m:sub>
          </m:sSub>
          <m:r>
            <m:t>∙</m:t>
          </m:r>
          <m:sSub>
            <m:e>
              <m:r>
                <m:t>y</m:t>
              </m:r>
            </m:e>
            <m:sub>
              <m:r>
                <m:t>2</m:t>
              </m:r>
            </m:sub>
          </m:sSub>
          <m:r>
            <m:t>-</m:t>
          </m:r>
          <m:sSub>
            <m:e>
              <m:r>
                <m:t>y</m:t>
              </m:r>
            </m:e>
            <m:sub>
              <m:r>
                <m:t>1</m:t>
              </m:r>
            </m:sub>
          </m:sSub>
          <m:r>
            <m:t>∙</m:t>
          </m:r>
          <m:sSub>
            <m:e>
              <m:r>
                <m:t>x</m:t>
              </m:r>
            </m:e>
            <m:sub>
              <m:r>
                <m:t>2</m:t>
              </m:r>
            </m:sub>
          </m:sSub>
          <m:r>
            <m:t>)∙</m:t>
          </m:r>
          <m:bar>
            <m:barPr>
              <m:pos m:val="top"/>
            </m:barPr>
            <m:e>
              <m:r>
                <m:t>k</m:t>
              </m:r>
            </m:e>
          </m:bar>
        </m:oMath>
      </m:oMathPara>
    </w:p>
    <w:p>
      <w:pPr>
        <w:pStyle w:val="pStyle"/>
      </w:pPr>
      <w:r>
        <w:t xml:space="preserve">Модуль векторного произведения:</w:t>
      </w:r>
    </w:p>
    <w:p>
      <m:oMathPara>
        <m:oMath>
          <m:r>
            <m:t>|a</m:t>
          </m:r>
          <m:r>
            <m:t>×</m:t>
          </m:r>
          <m:r>
            <m:t>b|</m:t>
          </m:r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r>
                    <m:t>Y</m:t>
                  </m:r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r>
                    <m:t>Z</m:t>
                  </m:r>
                </m:e>
                <m:sup>
                  <m:r>
                    <m:t>2</m:t>
                  </m:r>
                </m:sup>
              </m:sSup>
            </m:e>
          </m:rad>
        </m:oMath>
      </m:oMathPara>
    </w:p>
    <w:p>
      <w:pPr>
        <w:pStyle w:val="pStyle"/>
      </w:pPr>
      <w:r>
        <w:rPr>
          <w:b/>
        </w:rPr>
        <w:t>Задание</w:t>
      </w:r>
      <w:r>
        <w:t xml:space="preserve">. Найти площадь параллелограмма, построенного на векторах a=(16;-4;-4) и b(0;5;-5).</w:t>
      </w:r>
    </w:p>
    <w:p>
      <w:pPr>
        <w:pStyle w:val="pStyle"/>
      </w:pPr>
      <w:r>
        <w:rPr>
          <w:b/>
        </w:rPr>
        <w:t>Решение</w:t>
      </w:r>
      <w:r>
        <w:t xml:space="preserve">. По формуле находим:</w:t>
      </w:r>
    </w:p>
    <w:p>
      <m:oMathPara>
        <m:oMath>
          <m:r>
            <m:t>a</m:t>
          </m:r>
          <m:r>
            <m:t>×</m:t>
          </m:r>
          <m:r>
            <m:t>b</m:t>
          </m:r>
        </m:oMath>
      </m:oMathPara>
      <m:oMathPara>
        <m:oMath>
          <m:r>
            <m:t>=</m:t>
          </m:r>
        </m:oMath>
      </m:oMathPara>
      <m:oMathPara>
        <m:oMath>
          <m:d>
            <m:dPr>
              <m:begChr m:val="|"/>
              <m:endChr m:val="|"/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</m:mPr>
                <m:mr>
                  <m:e>
                    <m:bar>
                      <m:barPr>
                        <m:pos m:val="top"/>
                      </m:barPr>
                      <m:e>
                        <m:r>
                          <m:t>i</m:t>
                        </m:r>
                      </m:e>
                    </m:bar>
                  </m:e>
                  <m:e>
                    <m:bar>
                      <m:barPr>
                        <m:pos m:val="top"/>
                      </m:barPr>
                      <m:e>
                        <m:r>
                          <m:t>j</m:t>
                        </m:r>
                      </m:e>
                    </m:bar>
                  </m:e>
                  <m:e>
                    <m:bar>
                      <m:barPr>
                        <m:pos m:val="top"/>
                      </m:barPr>
                      <m:e>
                        <m:r>
                          <m:t>k</m:t>
                        </m:r>
                      </m:e>
                    </m:bar>
                  </m:e>
                </m:mr>
                <m:mr>
                  <m:e>
                    <m:r>
                      <m:t>16</m:t>
                    </m:r>
                  </m:e>
                  <m:e>
                    <m:r>
                      <m:t>-4</m:t>
                    </m:r>
                  </m:e>
                  <m:e>
                    <m:r>
                      <m:t>-4</m:t>
                    </m:r>
                  </m:e>
                </m:mr>
                <m:mr>
                  <m:e>
                    <m:r>
                      <m:t>0</m:t>
                    </m:r>
                  </m:e>
                  <m:e>
                    <m:r>
                      <m:t>5</m:t>
                    </m:r>
                  </m:e>
                  <m:e>
                    <m:r>
                      <m:t>-5</m:t>
                    </m:r>
                  </m:e>
                </m:mr>
              </m:m>
            </m:e>
          </m:d>
        </m:oMath>
      </m:oMathPara>
    </w:p>
    <w:p>
      <m:oMathPara>
        <m:oMath>
          <m:d>
            <m:dPr>
              <m:begChr m:val="|"/>
              <m:endChr m:val="|"/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</m:mPr>
                <m:mr>
                  <m:e>
                    <m:r>
                      <m:t>-4</m:t>
                    </m:r>
                  </m:e>
                  <m:e>
                    <m:r>
                      <m:t>-4</m:t>
                    </m:r>
                  </m:e>
                </m:mr>
                <m:mr>
                  <m:e>
                    <m:r>
                      <m:t>5</m:t>
                    </m:r>
                  </m:e>
                  <m:e>
                    <m:r>
                      <m:t>-5</m:t>
                    </m:r>
                  </m:e>
                </m:mr>
              </m:m>
            </m:e>
          </m:d>
          <m:r>
            <m:t>∙</m:t>
          </m:r>
          <m:bar>
            <m:barPr>
              <m:pos m:val="top"/>
            </m:barPr>
            <m:e>
              <m:r>
                <m:t>i</m:t>
              </m:r>
            </m:e>
          </m:bar>
          <m:r>
            <m:t>-</m:t>
          </m:r>
          <m:d>
            <m:dPr>
              <m:begChr m:val="|"/>
              <m:endChr m:val="|"/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</m:mPr>
                <m:mr>
                  <m:e>
                    <m:r>
                      <m:t>16</m:t>
                    </m:r>
                  </m:e>
                  <m:e>
                    <m:r>
                      <m:t>-4</m:t>
                    </m:r>
                  </m:e>
                </m:mr>
                <m:mr>
                  <m:e>
                    <m:r>
                      <m:t>0</m:t>
                    </m:r>
                  </m:e>
                  <m:e>
                    <m:r>
                      <m:t>-5</m:t>
                    </m:r>
                  </m:e>
                </m:mr>
              </m:m>
            </m:e>
          </m:d>
          <m:r>
            <m:t>∙</m:t>
          </m:r>
          <m:bar>
            <m:barPr>
              <m:pos m:val="top"/>
            </m:barPr>
            <m:e>
              <m:r>
                <m:t>j</m:t>
              </m:r>
            </m:e>
          </m:bar>
          <m:r>
            <m:t>+</m:t>
          </m:r>
          <m:d>
            <m:dPr>
              <m:begChr m:val="|"/>
              <m:endChr m:val="|"/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</m:mPr>
                <m:mr>
                  <m:e>
                    <m:r>
                      <m:t>16</m:t>
                    </m:r>
                  </m:e>
                  <m:e>
                    <m:r>
                      <m:t>-4</m:t>
                    </m:r>
                  </m:e>
                </m:mr>
                <m:mr>
                  <m:e>
                    <m:r>
                      <m:t>0</m:t>
                    </m:r>
                  </m:e>
                  <m:e>
                    <m:r>
                      <m:t>5</m:t>
                    </m:r>
                  </m:e>
                </m:mr>
              </m:m>
            </m:e>
          </m:d>
          <m:r>
            <m:t>∙</m:t>
          </m:r>
          <m:bar>
            <m:barPr>
              <m:pos m:val="top"/>
            </m:barPr>
            <m:e>
              <m:r>
                <m:t>k</m:t>
              </m:r>
            </m:e>
          </m:bar>
        </m:oMath>
      </m:oMathPara>
      <w:r>
        <w:t xml:space="preserve"> </w:t>
      </w:r>
      <m:oMathPara>
        <m:oMath>
          <m:r>
            <m:t>=</m:t>
          </m:r>
        </m:oMath>
      </m:oMathPara>
      <m:oMathPara>
        <m:oMath>
          <m:r>
            <m:t>40∙</m:t>
          </m:r>
          <m:bar>
            <m:barPr>
              <m:pos m:val="top"/>
            </m:barPr>
            <m:e>
              <m:r>
                <m:t>i</m:t>
              </m:r>
            </m:e>
          </m:bar>
          <m:r>
            <m:t>+80∙</m:t>
          </m:r>
          <m:bar>
            <m:barPr>
              <m:pos m:val="top"/>
            </m:barPr>
            <m:e>
              <m:r>
                <m:t>j</m:t>
              </m:r>
            </m:e>
          </m:bar>
          <m:r>
            <m:t>+80∙</m:t>
          </m:r>
          <m:bar>
            <m:barPr>
              <m:pos m:val="top"/>
            </m:barPr>
            <m:e>
              <m:r>
                <m:t>k</m:t>
              </m:r>
            </m:e>
          </m:bar>
        </m:oMath>
      </m:oMathPara>
    </w:p>
    <w:p>
      <w:pPr>
        <w:pStyle w:val="pStyle"/>
      </w:pPr>
      <w:r>
        <w:t xml:space="preserve">Так как:</w:t>
      </w:r>
    </w:p>
    <w:p>
      <m:oMathPara>
        <m:oMath>
          <m:r>
            <m:t>|a</m:t>
          </m:r>
          <m:r>
            <m:t>×</m:t>
          </m:r>
          <m:r>
            <m:t>b|</m:t>
          </m:r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r>
                    <m:t>40</m:t>
                  </m:r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r>
                    <m:t>80</m:t>
                  </m:r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r>
                    <m:t>80</m:t>
                  </m:r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</m:radPr>
            <m:deg/>
            <m:e>
              <m:r>
                <m:t>14400</m:t>
              </m:r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120</m:t>
          </m:r>
        </m:oMath>
      </m:oMathPara>
    </w:p>
    <w:p>
      <w:pPr>
        <w:pStyle w:val="pStyle"/>
      </w:pPr>
      <w:r>
        <w:t xml:space="preserve">то искомая площадь:</w:t>
      </w:r>
    </w:p>
    <w:p>
      <m:oMathPara>
        <m:oMath>
          <m:r>
            <m:t>S</m:t>
          </m:r>
        </m:oMath>
      </m:oMathPara>
      <m:oMathPara>
        <m:oMath>
          <m:r>
            <m:t>=</m:t>
          </m:r>
        </m:oMath>
      </m:oMathPara>
      <m:oMathPara>
        <m:oMath>
          <m:r>
            <m:t>120</m:t>
          </m:r>
        </m:oMath>
      </m:oMathPara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Площадь параллелограмма на векторах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Составить уравнение множества точек на плоскости, равноудаленных от точек A и B</w:t>
        </w:r>
      </w:hyperlink>
    </w:p>
    <w:p>
      <w:hyperlink r:id="rId9" w:history="1">
        <w:r>
          <w:rPr>
            <w:color w:val="0000FF"/>
            <w:u w:val="single"/>
          </w:rPr>
          <w:t xml:space="preserve">По координатам вершин пирамиды найти площадь грани, уравнения плоскостей, углы</w:t>
        </w:r>
      </w:hyperlink>
    </w:p>
    <w:p>
      <w:hyperlink r:id="rId10" w:history="1">
        <w:r>
          <w:rPr>
            <w:color w:val="0000FF"/>
            <w:u w:val="single"/>
          </w:rPr>
          <w:t xml:space="preserve">Онлайн-калькуляторы по геометрии</w:t>
        </w:r>
      </w:hyperlink>
    </w:p>
    <w:p>
      <w:hyperlink r:id="rId11" w:history="1">
        <w:r>
          <w:rPr>
            <w:color w:val="0000FF"/>
            <w:u w:val="single"/>
          </w:rPr>
          <w:t xml:space="preserve">Векторное произведение</w:t>
        </w:r>
      </w:hyperlink>
    </w:p>
    <w:p>
      <w:hyperlink r:id="rId12" w:history="1">
        <w:r>
          <w:rPr>
            <w:color w:val="0000FF"/>
            <w:u w:val="single"/>
          </w:rPr>
          <w:t xml:space="preserve">Метод Крамера</w:t>
        </w:r>
      </w:hyperlink>
    </w:p>
    <w:p>
      <w:hyperlink r:id="rId13" w:history="1">
        <w:r>
          <w:rPr>
            <w:color w:val="0000FF"/>
            <w:u w:val="single"/>
          </w:rPr>
          <w:t xml:space="preserve">Матричный калькулятор</w:t>
        </w:r>
      </w:hyperlink>
    </w:p>
    <w:p>
      <w:hyperlink r:id="rId14" w:history="1">
        <w:r>
          <w:rPr>
            <w:color w:val="0000FF"/>
            <w:u w:val="single"/>
          </w:rPr>
          <w:t xml:space="preserve">По координатам вершин треугольника найти площадь, уравнения сторон, уравнение медианы, уравнение биссектрисы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line/parallelogram.php" TargetMode="External"/>
  <Relationship Id="rId8" Type="http://schemas.openxmlformats.org/officeDocument/2006/relationships/hyperlink" Target="https://math.semestr.ru/line/points.php" TargetMode="External"/>
  <Relationship Id="rId9" Type="http://schemas.openxmlformats.org/officeDocument/2006/relationships/hyperlink" Target="https://math.semestr.ru/line/index.php" TargetMode="External"/>
  <Relationship Id="rId10" Type="http://schemas.openxmlformats.org/officeDocument/2006/relationships/hyperlink" Target="https://math.semestr.ru/line/line-manual.php" TargetMode="External"/>
  <Relationship Id="rId11" Type="http://schemas.openxmlformats.org/officeDocument/2006/relationships/hyperlink" Target="https://math.semestr.ru/line/vector-product.php" TargetMode="External"/>
  <Relationship Id="rId12" Type="http://schemas.openxmlformats.org/officeDocument/2006/relationships/hyperlink" Target="https://math.semestr.ru/kramer/kramer.php" TargetMode="External"/>
  <Relationship Id="rId13" Type="http://schemas.openxmlformats.org/officeDocument/2006/relationships/hyperlink" Target="https://math.semestr.ru/matrix/operations-matrices.php" TargetMode="External"/>
  <Relationship Id="rId14" Type="http://schemas.openxmlformats.org/officeDocument/2006/relationships/hyperlink" Target="https://math.semestr.ru/line/analytic-geometry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2024-09-07T12:40:00+03:00</dcterms:created>
  <dcterms:modified xsi:type="dcterms:W3CDTF">2024-09-07T12:40:00+03:00</dcterms:modified>
  <dc:title>Площадь параллелограмма на векторах</dc:title>
  <dc:description>https://math.semestr.ru/line/parallelogram.php</dc:description>
  <dc:subject>Площадь параллелограмма на векторах</dc:subject>
  <cp:keywords>Площадь параллелограмма на векторах</cp:keywords>
  <cp:category>Площадь параллелограмма на векторах</cp:category>
</cp:coreProperties>
</file>