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Решение матричных уравнений</w:t>
      </w:r>
      <w:r>
        <w:t xml:space="preserve">.</w:t>
      </w:r>
    </w:p>
    <w:p>
      <w:pPr>
        <w:pStyle w:val="pStyle"/>
      </w:pPr>
      <w:r>
        <w:t xml:space="preserve">Обозначим:</w:t>
      </w:r>
    </w:p>
    <w:p>
      <m:oMathPara>
        <m:oMath>
          <m:r>
            <m:t>A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5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m:oMathPara>
        <m:oMath>
          <m:r>
            <m:t>B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5</m:t>
                    </m:r>
                  </m:e>
                  <m:e>
                    <m:r>
                      <m:t>6</m:t>
                    </m:r>
                  </m:e>
                </m:mr>
                <m:mr>
                  <m:e>
                    <m:r>
                      <m:t>7</m:t>
                    </m:r>
                  </m:e>
                  <m:e>
                    <m:r>
                      <m:t>8</m:t>
                    </m:r>
                  </m:e>
                </m:mr>
              </m:m>
            </m:e>
          </m:d>
        </m:oMath>
      </m:oMathPara>
    </w:p>
    <w:p>
      <m:oMathPara>
        <m:oMath>
          <m:r>
            <m:t>C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14</m:t>
                    </m:r>
                  </m:e>
                  <m:e>
                    <m:r>
                      <m:t>16</m:t>
                    </m:r>
                  </m:e>
                </m:mr>
                <m:mr>
                  <m:e>
                    <m:r>
                      <m:t>9</m:t>
                    </m:r>
                  </m:e>
                  <m:e>
                    <m:r>
                      <m:t>10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Тогда матричное уравнение запишется в виде: A·X·B = C.</w:t>
      </w:r>
    </w:p>
    <w:p>
      <w:pPr>
        <w:pStyle w:val="pStyle"/>
      </w:pPr>
      <w:r>
        <w:t xml:space="preserve">Вычислим определитель матрицы А:</w:t>
      </w:r>
    </w:p>
    <w:p>
      <w:pPr>
        <w:pStyle w:val="pStyle"/>
      </w:pPr>
      <w:r>
        <w:t xml:space="preserve">∆ = 3∙(-2) - 5∙(-1) = -1</w:t>
      </w:r>
    </w:p>
    <w:p>
      <w:pPr>
        <w:pStyle w:val="pStyle"/>
      </w:pPr>
      <w:r>
        <w:t xml:space="preserve">Определитель матрицы А равен detA=-1</w:t>
      </w:r>
    </w:p>
    <w:p>
      <w:pPr>
        <w:pStyle w:val="pStyle"/>
      </w:pPr>
      <w:r>
        <w:t xml:space="preserve">Так как A невырожденная матрица, то существует обратная матрица A</w:t>
      </w:r>
      <w:r>
        <w:rPr>
          <w:vertAlign w:val="superscript"/>
        </w:rPr>
        <w:t>-1</w:t>
      </w:r>
      <w:r>
        <w:t xml:space="preserve">. Умножим слева обе части уравнения на A</w:t>
      </w:r>
      <w:r>
        <w:rPr>
          <w:vertAlign w:val="superscript"/>
        </w:rPr>
        <w:t>-1</w:t>
      </w:r>
      <w:r>
        <w:t xml:space="preserve">:Умножаем обе части этого равенства слева на A</w:t>
      </w:r>
      <w:r>
        <w:rPr>
          <w:vertAlign w:val="superscript"/>
        </w:rPr>
        <w:t>-1</w:t>
      </w:r>
      <w:r>
        <w:t xml:space="preserve"> и справа на B</w:t>
      </w:r>
      <w:r>
        <w:rPr>
          <w:vertAlign w:val="superscript"/>
        </w:rPr>
        <w:t>-1</w:t>
      </w:r>
      <w:r>
        <w:t xml:space="preserve">: A</w:t>
      </w:r>
      <w:r>
        <w:rPr>
          <w:vertAlign w:val="superscript"/>
        </w:rPr>
        <w:t>-1</w:t>
      </w:r>
      <w:r>
        <w:t xml:space="preserve">·A·X·B·B</w:t>
      </w:r>
      <w:r>
        <w:rPr>
          <w:vertAlign w:val="superscript"/>
        </w:rPr>
        <w:t>-1</w:t>
      </w:r>
      <w:r>
        <w:t xml:space="preserve"> = A</w:t>
      </w:r>
      <w:r>
        <w:rPr>
          <w:vertAlign w:val="superscript"/>
        </w:rPr>
        <w:t>-1</w:t>
      </w:r>
      <w:r>
        <w:t xml:space="preserve">·C·B</w:t>
      </w:r>
      <w:r>
        <w:rPr>
          <w:vertAlign w:val="superscript"/>
        </w:rPr>
        <w:t>-1</w:t>
      </w:r>
      <w:r>
        <w:t xml:space="preserve">. Так как A·A</w:t>
      </w:r>
      <w:r>
        <w:rPr>
          <w:vertAlign w:val="superscript"/>
        </w:rPr>
        <w:t>-1</w:t>
      </w:r>
      <w:r>
        <w:t xml:space="preserve"> = B·B</w:t>
      </w:r>
      <w:r>
        <w:rPr>
          <w:vertAlign w:val="superscript"/>
        </w:rPr>
        <w:t>-1</w:t>
      </w:r>
      <w:r>
        <w:t xml:space="preserve"> = E и E·X = X·E = X, то X = A</w:t>
      </w:r>
      <w:r>
        <w:rPr>
          <w:vertAlign w:val="superscript"/>
        </w:rPr>
        <w:t>-1</w:t>
      </w:r>
      <w:r>
        <w:t xml:space="preserve">·C·B</w:t>
      </w:r>
      <w:r>
        <w:rPr>
          <w:vertAlign w:val="superscript"/>
        </w:rPr>
        <w:t>-1</w:t>
      </w:r>
    </w:p>
    <w:p>
      <w:pPr>
        <w:pStyle w:val="pStyle"/>
      </w:pPr>
      <w:r>
        <w:t xml:space="preserve">Найдем обратную матрицу A</w:t>
      </w:r>
      <w:r>
        <w:rPr>
          <w:vertAlign w:val="superscript"/>
        </w:rPr>
        <w:t>-1</w:t>
      </w:r>
      <w:r>
        <w:t xml:space="preserve">.</w:t>
      </w:r>
    </w:p>
    <w:p>
      <w:pPr>
        <w:pStyle w:val="pStyle"/>
      </w:pPr>
      <w:r>
        <w:t xml:space="preserve">Транспонированная матрица A</w:t>
      </w:r>
      <w:r>
        <w:rPr>
          <w:vertAlign w:val="superscript"/>
        </w:rPr>
        <w:t>T</w:t>
      </w:r>
      <w:r>
        <w:t xml:space="preserve">.</w:t>
      </w:r>
    </w:p>
    <w:p>
      <m:oMathPara>
        <m:oMath>
          <m:sSup>
            <m:e>
              <m:r>
                <m:t>A</m:t>
              </m:r>
            </m:e>
            <m:sup>
              <m:r>
                <m:t>T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5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Алгебраические дополнения</w:t>
      </w:r>
    </w:p>
    <w:p>
      <w:pPr>
        <w:pStyle w:val="pStyle"/>
      </w:pPr>
      <w:r>
        <w:t xml:space="preserve">A</w:t>
      </w:r>
      <w:r>
        <w:rPr>
          <w:vertAlign w:val="subscript"/>
        </w:rPr>
        <w:t>11</w:t>
      </w:r>
      <w:r>
        <w:t xml:space="preserve"> = (-1)</w:t>
      </w:r>
      <w:r>
        <w:rPr>
          <w:vertAlign w:val="superscript"/>
        </w:rPr>
        <w:t>1+1</w:t>
      </w:r>
      <w:r>
        <w:t xml:space="preserve">·-2 = -2; A</w:t>
      </w:r>
      <w:r>
        <w:rPr>
          <w:vertAlign w:val="subscript"/>
        </w:rPr>
        <w:t>12</w:t>
      </w:r>
      <w:r>
        <w:t xml:space="preserve"> = (-1)</w:t>
      </w:r>
      <w:r>
        <w:rPr>
          <w:vertAlign w:val="superscript"/>
        </w:rPr>
        <w:t>1+2</w:t>
      </w:r>
      <w:r>
        <w:t xml:space="preserve">·-1 = 1; A</w:t>
      </w:r>
      <w:r>
        <w:rPr>
          <w:vertAlign w:val="subscript"/>
        </w:rPr>
        <w:t>21</w:t>
      </w:r>
      <w:r>
        <w:t xml:space="preserve"> = (-1)</w:t>
      </w:r>
      <w:r>
        <w:rPr>
          <w:vertAlign w:val="superscript"/>
        </w:rPr>
        <w:t>2+1</w:t>
      </w:r>
      <w:r>
        <w:t xml:space="preserve">·5 = -5; A</w:t>
      </w:r>
      <w:r>
        <w:rPr>
          <w:vertAlign w:val="subscript"/>
        </w:rPr>
        <w:t>22</w:t>
      </w:r>
      <w:r>
        <w:t xml:space="preserve"> = (-1)</w:t>
      </w:r>
      <w:r>
        <w:rPr>
          <w:vertAlign w:val="superscript"/>
        </w:rPr>
        <w:t>2+2</w:t>
      </w:r>
      <w:r>
        <w:t xml:space="preserve">·3 = 3;</w:t>
      </w:r>
    </w:p>
    <w:p>
      <w:pPr>
        <w:pStyle w:val="pStyle"/>
      </w:pPr>
      <w:r>
        <w:t xml:space="preserve">Обратная матрица A</w:t>
      </w:r>
      <w:r>
        <w:rPr>
          <w:vertAlign w:val="superscript"/>
        </w:rPr>
        <w:t>-1</w:t>
      </w:r>
      <w:r>
        <w:t xml:space="preserve">.</w:t>
      </w:r>
    </w:p>
    <w:p>
      <m:oMathPara>
        <m:oMath>
          <m:sSup>
            <m:e>
              <m:r>
                <m:t>A</m:t>
              </m:r>
            </m:e>
            <m:sup>
              <m:r>
                <m:t>-1</m:t>
              </m:r>
            </m:sup>
          </m:sSup>
          <m:r>
            <m:t> = </m:t>
          </m:r>
          <m:f>
            <m:num>
              <m:r>
                <m:t>1</m:t>
              </m:r>
            </m:num>
            <m:den>
              <m:r>
                <m:t>-1</m:t>
              </m:r>
            </m:den>
          </m:f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Вычислим определитель матрицы B:</w:t>
      </w:r>
    </w:p>
    <w:p>
      <w:pPr>
        <w:pStyle w:val="pStyle"/>
      </w:pPr>
      <w:r>
        <w:t xml:space="preserve">∆ = 5∙8 - 7∙6 = -2</w:t>
      </w:r>
    </w:p>
    <w:p>
      <w:pPr>
        <w:pStyle w:val="pStyle"/>
      </w:pPr>
      <w:r>
        <w:t xml:space="preserve">Определитель матрицы B равен detB=-2</w:t>
      </w:r>
    </w:p>
    <w:p>
      <w:pPr>
        <w:pStyle w:val="pStyle"/>
      </w:pPr>
      <w:r>
        <w:t xml:space="preserve">Найдем обратную матрицу B</w:t>
      </w:r>
      <w:r>
        <w:rPr>
          <w:vertAlign w:val="superscript"/>
        </w:rPr>
        <w:t>-1</w:t>
      </w:r>
      <w:r>
        <w:t xml:space="preserve">.</w:t>
      </w:r>
    </w:p>
    <w:p>
      <w:pPr>
        <w:pStyle w:val="pStyle"/>
      </w:pPr>
      <w:r>
        <w:t xml:space="preserve">Транспонированная матрица B</w:t>
      </w:r>
      <w:r>
        <w:rPr>
          <w:vertAlign w:val="superscript"/>
        </w:rPr>
        <w:t>T</w:t>
      </w:r>
      <w:r>
        <w:t xml:space="preserve">.</w:t>
      </w:r>
    </w:p>
    <w:p>
      <m:oMathPara>
        <m:oMath>
          <m:sSup>
            <m:e>
              <m:r>
                <m:t>B</m:t>
              </m:r>
            </m:e>
            <m:sup>
              <m:r>
                <m:t>T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5</m:t>
                    </m:r>
                  </m:e>
                  <m:e>
                    <m:r>
                      <m:t>7</m:t>
                    </m:r>
                  </m:e>
                </m:mr>
                <m:mr>
                  <m:e>
                    <m:r>
                      <m:t>6</m:t>
                    </m:r>
                  </m:e>
                  <m:e>
                    <m:r>
                      <m:t>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Алгебраические дополнения:</w:t>
      </w:r>
    </w:p>
    <w:p>
      <w:pPr>
        <w:pStyle w:val="pStyle"/>
      </w:pPr>
      <w:r>
        <w:t xml:space="preserve">A</w:t>
      </w:r>
      <w:r>
        <w:rPr>
          <w:vertAlign w:val="subscript"/>
        </w:rPr>
        <w:t>11</w:t>
      </w:r>
      <w:r>
        <w:t xml:space="preserve"> = (-1)</w:t>
      </w:r>
      <w:r>
        <w:rPr>
          <w:vertAlign w:val="superscript"/>
        </w:rPr>
        <w:t>1+1</w:t>
      </w:r>
      <w:r>
        <w:t xml:space="preserve">·8 = 8; A</w:t>
      </w:r>
      <w:r>
        <w:rPr>
          <w:vertAlign w:val="subscript"/>
        </w:rPr>
        <w:t>12</w:t>
      </w:r>
      <w:r>
        <w:t xml:space="preserve"> = (-1)</w:t>
      </w:r>
      <w:r>
        <w:rPr>
          <w:vertAlign w:val="superscript"/>
        </w:rPr>
        <w:t>1+2</w:t>
      </w:r>
      <w:r>
        <w:t xml:space="preserve">·6 = -6; A</w:t>
      </w:r>
      <w:r>
        <w:rPr>
          <w:vertAlign w:val="subscript"/>
        </w:rPr>
        <w:t>21</w:t>
      </w:r>
      <w:r>
        <w:t xml:space="preserve"> = (-1)</w:t>
      </w:r>
      <w:r>
        <w:rPr>
          <w:vertAlign w:val="superscript"/>
        </w:rPr>
        <w:t>2+1</w:t>
      </w:r>
      <w:r>
        <w:t xml:space="preserve">·7 = -7; A</w:t>
      </w:r>
      <w:r>
        <w:rPr>
          <w:vertAlign w:val="subscript"/>
        </w:rPr>
        <w:t>22</w:t>
      </w:r>
      <w:r>
        <w:t xml:space="preserve"> = (-1)</w:t>
      </w:r>
      <w:r>
        <w:rPr>
          <w:vertAlign w:val="superscript"/>
        </w:rPr>
        <w:t>2+2</w:t>
      </w:r>
      <w:r>
        <w:t xml:space="preserve">·5 = 5;</w:t>
      </w:r>
    </w:p>
    <w:p>
      <w:pPr>
        <w:pStyle w:val="pStyle"/>
      </w:pPr>
      <w:r>
        <w:t xml:space="preserve">Обратная матрица B</w:t>
      </w:r>
      <w:r>
        <w:rPr>
          <w:vertAlign w:val="superscript"/>
        </w:rPr>
        <w:t>-1</w:t>
      </w:r>
      <w:r>
        <w:t xml:space="preserve">.</w:t>
      </w:r>
    </w:p>
    <w:p>
      <m:oMathPara>
        <m:oMath>
          <m:sSup>
            <m:e>
              <m:r>
                <m:t>B</m:t>
              </m:r>
            </m:e>
            <m:sup>
              <m:r>
                <m:t>-1</m:t>
              </m:r>
            </m:sup>
          </m:sSup>
          <m:r>
            <m:t> = </m:t>
          </m:r>
          <m:f>
            <m:num>
              <m:r>
                <m:t>1</m:t>
              </m:r>
            </m:num>
            <m:den>
              <m:r>
                <m:t>-2</m:t>
              </m:r>
            </m:den>
          </m:f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8</m:t>
                    </m:r>
                  </m:e>
                  <m:e>
                    <m:r>
                      <m:t>-6</m:t>
                    </m:r>
                  </m:e>
                </m:mr>
                <m:mr>
                  <m:e>
                    <m:r>
                      <m:t>-7</m:t>
                    </m:r>
                  </m:e>
                  <m:e>
                    <m:r>
                      <m:t>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Матрицу X ищем по формуле: X = A</w:t>
      </w:r>
      <w:r>
        <w:rPr>
          <w:vertAlign w:val="superscript"/>
        </w:rPr>
        <w:t>-1</w:t>
      </w:r>
      <w:r>
        <w:t xml:space="preserve">·C·B</w:t>
      </w:r>
      <w:r>
        <w:rPr>
          <w:vertAlign w:val="superscript"/>
        </w:rPr>
        <w:t>-1</w:t>
      </w:r>
    </w:p>
    <w:p>
      <m:oMathPara>
        <m:oMath>
          <m:r>
            <m:t>X = </m:t>
          </m:r>
          <m:f>
            <m:num>
              <m:r>
                <m:t>1</m:t>
              </m:r>
            </m:num>
            <m:den>
              <m:r>
                <m:t>-1</m:t>
              </m:r>
            </m:den>
          </m:f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-5</m:t>
                    </m:r>
                  </m:e>
                  <m:e>
                    <m:r>
                      <m:t>3</m:t>
                    </m:r>
                  </m:e>
                </m:mr>
              </m:m>
            </m:e>
          </m:d>
          <m:r>
            <m:t>∙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14</m:t>
                    </m:r>
                  </m:e>
                  <m:e>
                    <m:r>
                      <m:t>16</m:t>
                    </m:r>
                  </m:e>
                </m:mr>
                <m:mr>
                  <m:e>
                    <m:r>
                      <m:t>9</m:t>
                    </m:r>
                  </m:e>
                  <m:e>
                    <m:r>
                      <m:t>10</m:t>
                    </m:r>
                  </m:e>
                </m:mr>
              </m:m>
            </m:e>
          </m:d>
          <m:r>
            <m:t>∙ </m:t>
          </m:r>
          <m:f>
            <m:num>
              <m:r>
                <m:t>1</m:t>
              </m:r>
            </m:num>
            <m:den>
              <m:r>
                <m:t>-2</m:t>
              </m:r>
            </m:den>
          </m:f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8</m:t>
                    </m:r>
                  </m:e>
                  <m:e>
                    <m:r>
                      <m:t>-6</m:t>
                    </m:r>
                  </m:e>
                </m:mr>
                <m:mr>
                  <m:e>
                    <m:r>
                      <m:t>-7</m:t>
                    </m:r>
                  </m:e>
                  <m:e>
                    <m:r>
                      <m:t>5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Ответ:</w:t>
      </w:r>
    </w:p>
    <w:p>
      <m:oMathPara>
        <m:oMath>
          <m:r>
            <m:t>X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4</m:t>
                    </m:r>
                  </m:e>
                </m:mr>
              </m:m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Решение матричных уравнений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9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1" w:history="1">
        <w:r>
          <w:rPr>
            <w:color w:val="0000FF"/>
            <w:u w:val="single"/>
          </w:rPr>
          <w:t xml:space="preserve">Обратная матрица через алгебраические дополнения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3" w:history="1">
        <w:r>
          <w:rPr>
            <w:color w:val="0000FF"/>
            <w:u w:val="single"/>
          </w:rPr>
          <w:t xml:space="preserve">Обратная матрица методом Жордано-Гаусса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rix/equations.php" TargetMode="External"/>
  <Relationship Id="rId8" Type="http://schemas.openxmlformats.org/officeDocument/2006/relationships/hyperlink" Target="https://math.semestr.ru/matrix/operations-matrices.php" TargetMode="External"/>
  <Relationship Id="rId9" Type="http://schemas.openxmlformats.org/officeDocument/2006/relationships/hyperlink" Target="https://math.semestr.ru/matrix/opred.php" TargetMode="External"/>
  <Relationship Id="rId10" Type="http://schemas.openxmlformats.org/officeDocument/2006/relationships/hyperlink" Target="https://math.semestr.ru/kramer/kramer.php" TargetMode="External"/>
  <Relationship Id="rId11" Type="http://schemas.openxmlformats.org/officeDocument/2006/relationships/hyperlink" Target="https://math.semestr.ru/matrix/index.php" TargetMode="External"/>
  <Relationship Id="rId12" Type="http://schemas.openxmlformats.org/officeDocument/2006/relationships/hyperlink" Target="https://math.semestr.ru/matrix/matrix.php" TargetMode="External"/>
  <Relationship Id="rId13" Type="http://schemas.openxmlformats.org/officeDocument/2006/relationships/hyperlink" Target="https://math.semestr.ru/gauss/obrat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2024-08-10T20:40:00+03:00</dcterms:created>
  <dcterms:modified xsi:type="dcterms:W3CDTF">2024-08-10T20:40:00+03:00</dcterms:modified>
  <dc:title>Решение матричных уравнений</dc:title>
  <dc:description>https://math.semestr.ru/matrix/equations.php</dc:description>
  <dc:subject>Решение матричных уравнений</dc:subject>
  <cp:keywords>Матричный калькулятор</cp:keywords>
  <cp:category>Решение матричных уравнений</cp:category>
</cp:coreProperties>
</file>