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Матрица A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Матрица B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Вычисляем элемент новой матрицы (1,1): работаем с 1-ой строкой и с 1-м столбцом.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3</m:t>
                        </m:r>
                      </m:t>
                    </m:r>
                  </m:e>
                  <m:e>
                    <m:r>
                      <m:t>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Получаем: 1∙1+(-1)∙3 = -2</w:t>
      </w:r>
    </w:p>
    <w:p>
      <w:pPr>
        <w:pStyle w:val="pStyle"/>
      </w:pPr>
      <w:r>
        <w:t xml:space="preserve">Вычисляем элемент новой матрицы (1,2): работаем с 1-ой строкой и с 2-м столбцом.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4</m:t>
                        </m:r>
                      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Получаем: 1∙2+(-1)∙4 = -2</w:t>
      </w:r>
    </w:p>
    <w:p>
      <w:pPr>
        <w:pStyle w:val="pStyle"/>
      </w:pPr>
      <w:r>
        <w:t xml:space="preserve">Вычисляем элемент новой матрицы (2,1): работаем с 2-ой строкой и с 1-м столбцом.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3</m:t>
                        </m:r>
                      </m:t>
                    </m:r>
                  </m:e>
                  <m:e>
                    <m:r>
                      <m:t>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Получаем: 0∙1+(-3)∙3 = -9</w:t>
      </w:r>
    </w:p>
    <w:p>
      <w:pPr>
        <w:pStyle w:val="pStyle"/>
      </w:pPr>
      <w:r>
        <w:t xml:space="preserve">Вычисляем элемент новой матрицы (2,2): работаем с 2-ой строкой и с 2-м столбцом.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4</m:t>
                        </m:r>
                      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Получаем: 0∙2+(-3)∙4 = -12</w:t>
      </w:r>
    </w:p>
    <w:p>
      <w:pPr>
        <w:pStyle w:val="pStyle"/>
      </w:pPr>
      <w:r>
        <w:t xml:space="preserve">В итоге получаем матрицу AxB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1∙1-1∙3</m:t>
                    </m:r>
                  </m:e>
                  <m:e>
                    <m:r>
                      <m:t>1∙2-1∙4</m:t>
                    </m:r>
                  </m:e>
                </m:mr>
                <m:mr>
                  <m:e>
                    <m:r>
                      <m:t>0∙1-3∙3</m:t>
                    </m:r>
                  </m:e>
                  <m:e>
                    <m:r>
                      <m:t>0∙2-3∙4</m:t>
                    </m:r>
                  </m:e>
                </m:mr>
                <m:mr>
                  <m:e>
                    <m:r>
                      <m:t>3∙1-2∙3</m:t>
                    </m:r>
                  </m:e>
                  <m:e>
                    <m:r>
                      <m:t>3∙2-2∙4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-2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-9</m:t>
                    </m:r>
                  </m:e>
                  <m:e>
                    <m:r>
                      <m:t>-12</m:t>
                    </m:r>
                  </m:e>
                </m:mr>
                <m:mr>
                  <m:e>
                    <m:r>
                      <m:t>-3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Обратная матрица через алгебраические дополнения</w:t>
        </w:r>
      </w:hyperlink>
    </w:p>
    <w:p>
      <w:hyperlink r:id="rId9" w:history="1">
        <w:r>
          <w:rPr>
            <w:color w:val="0000FF"/>
            <w:u w:val="single"/>
          </w:rPr>
          <w:t xml:space="preserve">Координаты вектора в новом базисе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Аналитическая геометрия и векторная алгебра</w:t>
        </w:r>
      </w:hyperlink>
    </w:p>
    <w:p>
      <w:hyperlink r:id="rId11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2" w:history="1">
        <w:r>
          <w:rPr>
            <w:color w:val="0000FF"/>
            <w:u w:val="single"/>
          </w:rPr>
          <w:t xml:space="preserve">Решение матричных уравнений AX=B</w:t>
        </w:r>
      </w:hyperlink>
    </w:p>
    <w:p>
      <w:hyperlink r:id="rId13" w:history="1">
        <w:r>
          <w:rPr>
            <w:color w:val="0000FF"/>
            <w:u w:val="single"/>
          </w:rPr>
          <w:t xml:space="preserve">По координатам пирамиды найти: уравнение плоскостей, уравнение прямых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rix/opred.php" TargetMode="External"/>
  <Relationship Id="rId8" Type="http://schemas.openxmlformats.org/officeDocument/2006/relationships/hyperlink" Target="https://math.semestr.ru/matrix/index.php" TargetMode="External"/>
  <Relationship Id="rId9" Type="http://schemas.openxmlformats.org/officeDocument/2006/relationships/hyperlink" Target="https://math.semestr.ru/matrix/vector-basis.php" TargetMode="External"/>
  <Relationship Id="rId10" Type="http://schemas.openxmlformats.org/officeDocument/2006/relationships/hyperlink" Target="https://math.semestr.ru/line/line-manual.php" TargetMode="External"/>
  <Relationship Id="rId11" Type="http://schemas.openxmlformats.org/officeDocument/2006/relationships/hyperlink" Target="https://math.semestr.ru/matrix/operations-matrices.php" TargetMode="External"/>
  <Relationship Id="rId12" Type="http://schemas.openxmlformats.org/officeDocument/2006/relationships/hyperlink" Target="https://math.semestr.ru/matrix/equations.php" TargetMode="External"/>
  <Relationship Id="rId13" Type="http://schemas.openxmlformats.org/officeDocument/2006/relationships/hyperlink" Target="https://math.semestr.ru/line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2024-08-19T17:56:00+03:00</dcterms:created>
  <dcterms:modified xsi:type="dcterms:W3CDTF">2024-08-19T17:56:00+03:00</dcterms:modified>
  <dc:title>Умножение матриц</dc:title>
  <dc:description>https://math.semestr.ru/matrix/opred.php</dc:description>
  <dc:subject>Умножение матриц</dc:subject>
  <cp:keywords>Умножение матриц</cp:keywords>
  <cp:category>Умножение матриц</cp:category>
</cp:coreProperties>
</file>