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Найдем минимум функции:</w:t>
      </w:r>
    </w:p>
    <w:p>
      <m:oMathPara>
        <m:oMath>
          <m:r>
            <m:t>f(x)=</m:t>
          </m:r>
        </m:oMath>
      </m:oMathPara>
      <m:oMathPara>
        <m:oMath>
          <m:r>
            <m:t>x-</m:t>
          </m:r>
          <m:func>
            <m:fName>
              <m:r>
                <m:t>ln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Используем для этого </w:t>
      </w:r>
      <w:r>
        <w:rPr>
          <w:b/>
        </w:rPr>
        <w:t>Метод Ньютона</w:t>
      </w:r>
      <w:r>
        <w:t xml:space="preserve">.</w:t>
      </w:r>
    </w:p>
    <w:p>
      <w:pPr>
        <w:pStyle w:val="pStyle"/>
      </w:pPr>
      <w:r>
        <w:t xml:space="preserve">Находим первую производную:</w:t>
      </w:r>
    </w:p>
    <w:p>
      <m:oMathPara>
        <m:oMath>
          <m:f>
            <m:num>
              <m:r>
                <m:t>∂</m:t>
              </m:r>
              <m:r>
                <m:t>F</m:t>
              </m:r>
            </m:num>
            <m:den>
              <m:r>
                <m:t>∂</m:t>
              </m:r>
              <m:r>
                <m:t>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1-</m:t>
          </m:r>
          <m:f>
            <m:num>
              <m:r>
                <m:t>1</m:t>
              </m:r>
            </m:num>
            <m:den>
              <m:r>
                <m:t>x</m:t>
              </m:r>
            </m:den>
          </m:f>
        </m:oMath>
      </m:oMathPara>
    </w:p>
    <w:p>
      <w:pPr>
        <w:pStyle w:val="pStyle"/>
      </w:pPr>
      <w:r>
        <w:t xml:space="preserve">Находим вторую производную:</w:t>
      </w:r>
    </w:p>
    <w:p>
      <m:oMathPara>
        <m:oMath>
          <m:f>
            <m:num>
              <m:sSup>
                <m:e>
                  <m:r>
                    <m:t>∂</m:t>
                  </m:r>
                  <m:r>
                    <m:t>F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</m:t>
              </m:r>
              <m:d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den>
          </m:f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-2</m:t>
              </m:r>
            </m:sup>
          </m:sSup>
        </m:oMath>
      </m:oMathPara>
    </w:p>
    <w:p>
      <w:pPr>
        <w:pStyle w:val="pStyle"/>
      </w:pPr>
      <w:r>
        <w:t xml:space="preserve">Находим третью производную:</w:t>
      </w:r>
    </w:p>
    <w:p>
      <m:oMathPara>
        <m:oMath>
          <m:f>
            <m:num>
              <m:sSup>
                <m:e>
                  <m:r>
                    <m:t>∂</m:t>
                  </m:r>
                  <m:r>
                    <m:t>F</m:t>
                  </m:r>
                </m:e>
                <m:sup>
                  <m:r>
                    <m:t>3</m:t>
                  </m:r>
                </m:sup>
              </m:sSup>
            </m:num>
            <m:den>
              <m:r>
                <m:t>∂</m:t>
              </m:r>
              <m:d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3</m:t>
                      </m:r>
                    </m:sup>
                  </m:sSup>
                </m:e>
              </m: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2</m:t>
              </m:r>
            </m:num>
            <m:den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den>
          </m:f>
        </m:oMath>
      </m:oMathPara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Вычисляем значения функций в точке a = 0.1.</w:t>
      </w:r>
    </w:p>
    <w:p>
      <w:pPr>
        <w:pStyle w:val="pStyle"/>
      </w:pPr>
      <w:r>
        <w:t xml:space="preserve">F '(0.1) = -9</w:t>
      </w:r>
    </w:p>
    <w:p>
      <w:pPr>
        <w:pStyle w:val="pStyle"/>
      </w:pPr>
      <w:r>
        <w:t xml:space="preserve">F '''(0.1) = -2000</w:t>
      </w:r>
    </w:p>
    <w:p>
      <w:pPr>
        <w:pStyle w:val="pStyle"/>
      </w:pPr>
      <w:r>
        <w:t xml:space="preserve">Поскольку F'(a)∙F '''(a) &gt; 0, то x</w:t>
      </w:r>
      <w:r>
        <w:rPr>
          <w:vertAlign w:val="subscript"/>
        </w:rPr>
        <w:t>0</w:t>
      </w:r>
      <w:r>
        <w:t xml:space="preserve"> = a = 0.1</w:t>
      </w:r>
    </w:p>
    <w:p>
      <w:pPr>
        <w:pStyle w:val="pStyle"/>
      </w:pPr>
      <w:r>
        <w:t xml:space="preserve">Остальные расчеты сведем в таблицу.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N</w:t>
            </w:r>
          </w:p>
        </w:tc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200" w:type="dxa"/>
          </w:tcPr>
          <w:p>
            <w:r>
              <w:t xml:space="preserve">F '(x)</w:t>
            </w:r>
          </w:p>
        </w:tc>
        <w:tc>
          <w:tcPr>
            <w:tcW w:w="1200" w:type="dxa"/>
          </w:tcPr>
          <w:p>
            <w:r>
              <w:t xml:space="preserve">F ''(x)</w:t>
            </w:r>
          </w:p>
        </w:tc>
        <w:tc>
          <w:tcPr>
            <w:tcW w:w="1200" w:type="dxa"/>
          </w:tcPr>
          <w:p>
            <w:r>
              <w:t xml:space="preserve">h = f'(x) / f ''(x)</w:t>
            </w:r>
          </w:p>
        </w:tc>
        <w:tc>
          <w:tcPr>
            <w:tcW w:w="1200" w:type="dxa"/>
          </w:tcPr>
          <w:p>
            <w:r>
              <w:t xml:space="preserve">|f '(x)|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0.1</w:t>
            </w:r>
          </w:p>
        </w:tc>
        <w:tc>
          <w:tcPr>
            <w:tcW w:w="1200" w:type="dxa"/>
          </w:tcPr>
          <w:p>
            <w:r>
              <w:t xml:space="preserve">-9</w:t>
            </w:r>
          </w:p>
        </w:tc>
        <w:tc>
          <w:tcPr>
            <w:tcW w:w="1200" w:type="dxa"/>
          </w:tcPr>
          <w:p>
            <w:r>
              <w:t xml:space="preserve">100</w:t>
            </w:r>
          </w:p>
        </w:tc>
        <w:tc>
          <w:tcPr>
            <w:tcW w:w="1200" w:type="dxa"/>
          </w:tcPr>
          <w:p>
            <w:r>
              <w:t xml:space="preserve">-0.09</w:t>
            </w:r>
          </w:p>
        </w:tc>
        <w:tc>
          <w:tcPr>
            <w:tcW w:w="1200" w:type="dxa"/>
          </w:tcPr>
          <w:p>
            <w:r>
              <w:t xml:space="preserve">9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0.19</w:t>
            </w:r>
          </w:p>
        </w:tc>
        <w:tc>
          <w:tcPr>
            <w:tcW w:w="1200" w:type="dxa"/>
          </w:tcPr>
          <w:p>
            <w:r>
              <w:t xml:space="preserve">-4.2632</w:t>
            </w:r>
          </w:p>
        </w:tc>
        <w:tc>
          <w:tcPr>
            <w:tcW w:w="1200" w:type="dxa"/>
          </w:tcPr>
          <w:p>
            <w:r>
              <w:t xml:space="preserve">27.7008</w:t>
            </w:r>
          </w:p>
        </w:tc>
        <w:tc>
          <w:tcPr>
            <w:tcW w:w="1200" w:type="dxa"/>
          </w:tcPr>
          <w:p>
            <w:r>
              <w:t xml:space="preserve">-0.1539</w:t>
            </w:r>
          </w:p>
        </w:tc>
        <w:tc>
          <w:tcPr>
            <w:tcW w:w="1200" w:type="dxa"/>
          </w:tcPr>
          <w:p>
            <w:r>
              <w:t xml:space="preserve">4.2632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0.3439</w:t>
            </w:r>
          </w:p>
        </w:tc>
        <w:tc>
          <w:tcPr>
            <w:tcW w:w="1200" w:type="dxa"/>
          </w:tcPr>
          <w:p>
            <w:r>
              <w:t xml:space="preserve">-1.9078</w:t>
            </w:r>
          </w:p>
        </w:tc>
        <w:tc>
          <w:tcPr>
            <w:tcW w:w="1200" w:type="dxa"/>
          </w:tcPr>
          <w:p>
            <w:r>
              <w:t xml:space="preserve">8.4554</w:t>
            </w:r>
          </w:p>
        </w:tc>
        <w:tc>
          <w:tcPr>
            <w:tcW w:w="1200" w:type="dxa"/>
          </w:tcPr>
          <w:p>
            <w:r>
              <w:t xml:space="preserve">-0.2256</w:t>
            </w:r>
          </w:p>
        </w:tc>
        <w:tc>
          <w:tcPr>
            <w:tcW w:w="1200" w:type="dxa"/>
          </w:tcPr>
          <w:p>
            <w:r>
              <w:t xml:space="preserve">1.9078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0.5695</w:t>
            </w:r>
          </w:p>
        </w:tc>
        <w:tc>
          <w:tcPr>
            <w:tcW w:w="1200" w:type="dxa"/>
          </w:tcPr>
          <w:p>
            <w:r>
              <w:t xml:space="preserve">-0.7558</w:t>
            </w:r>
          </w:p>
        </w:tc>
        <w:tc>
          <w:tcPr>
            <w:tcW w:w="1200" w:type="dxa"/>
          </w:tcPr>
          <w:p>
            <w:r>
              <w:t xml:space="preserve">3.0829</w:t>
            </w:r>
          </w:p>
        </w:tc>
        <w:tc>
          <w:tcPr>
            <w:tcW w:w="1200" w:type="dxa"/>
          </w:tcPr>
          <w:p>
            <w:r>
              <w:t xml:space="preserve">-0.2452</w:t>
            </w:r>
          </w:p>
        </w:tc>
        <w:tc>
          <w:tcPr>
            <w:tcW w:w="1200" w:type="dxa"/>
          </w:tcPr>
          <w:p>
            <w:r>
              <w:t xml:space="preserve">0.7558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0.8147</w:t>
            </w:r>
          </w:p>
        </w:tc>
        <w:tc>
          <w:tcPr>
            <w:tcW w:w="1200" w:type="dxa"/>
          </w:tcPr>
          <w:p>
            <w:r>
              <w:t xml:space="preserve">-0.2274</w:t>
            </w:r>
          </w:p>
        </w:tc>
        <w:tc>
          <w:tcPr>
            <w:tcW w:w="1200" w:type="dxa"/>
          </w:tcPr>
          <w:p>
            <w:r>
              <w:t xml:space="preserve">1.5066</w:t>
            </w:r>
          </w:p>
        </w:tc>
        <w:tc>
          <w:tcPr>
            <w:tcW w:w="1200" w:type="dxa"/>
          </w:tcPr>
          <w:p>
            <w:r>
              <w:t xml:space="preserve">-0.151</w:t>
            </w:r>
          </w:p>
        </w:tc>
        <w:tc>
          <w:tcPr>
            <w:tcW w:w="1200" w:type="dxa"/>
          </w:tcPr>
          <w:p>
            <w:r>
              <w:t xml:space="preserve">0.2274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0.9657</w:t>
            </w:r>
          </w:p>
        </w:tc>
        <w:tc>
          <w:tcPr>
            <w:tcW w:w="1200" w:type="dxa"/>
          </w:tcPr>
          <w:p>
            <w:r>
              <w:t xml:space="preserve">-0.03556</w:t>
            </w:r>
          </w:p>
        </w:tc>
        <w:tc>
          <w:tcPr>
            <w:tcW w:w="1200" w:type="dxa"/>
          </w:tcPr>
          <w:p>
            <w:r>
              <w:t xml:space="preserve">1.0724</w:t>
            </w:r>
          </w:p>
        </w:tc>
        <w:tc>
          <w:tcPr>
            <w:tcW w:w="1200" w:type="dxa"/>
          </w:tcPr>
          <w:p>
            <w:r>
              <w:t xml:space="preserve">-0.03316</w:t>
            </w:r>
          </w:p>
        </w:tc>
        <w:tc>
          <w:tcPr>
            <w:tcW w:w="1200" w:type="dxa"/>
          </w:tcPr>
          <w:p>
            <w:r>
              <w:t xml:space="preserve">0.03556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0.9988</w:t>
            </w:r>
          </w:p>
        </w:tc>
        <w:tc>
          <w:tcPr>
            <w:tcW w:w="1200" w:type="dxa"/>
          </w:tcPr>
          <w:p>
            <w:r>
              <w:t xml:space="preserve">-0.00118</w:t>
            </w:r>
          </w:p>
        </w:tc>
        <w:tc>
          <w:tcPr>
            <w:tcW w:w="1200" w:type="dxa"/>
          </w:tcPr>
          <w:p>
            <w:r>
              <w:t xml:space="preserve">1.0024</w:t>
            </w:r>
          </w:p>
        </w:tc>
        <w:tc>
          <w:tcPr>
            <w:tcW w:w="1200" w:type="dxa"/>
          </w:tcPr>
          <w:p>
            <w:r>
              <w:t xml:space="preserve">-0.00118</w:t>
            </w:r>
          </w:p>
        </w:tc>
        <w:tc>
          <w:tcPr>
            <w:tcW w:w="1200" w:type="dxa"/>
          </w:tcPr>
          <w:p>
            <w:r>
              <w:t xml:space="preserve">0.00118</w:t>
            </w:r>
          </w:p>
        </w:tc>
      </w:tr>
      <w:tr>
        <w:tc>
          <w:tcPr>
            <w:tcW w:w="1200" w:type="dxa"/>
          </w:tcPr>
          <w:p>
            <w:r>
              <w:t xml:space="preserve">8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-1.0E-6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-1.0E-6</w:t>
            </w:r>
          </w:p>
        </w:tc>
        <w:tc>
          <w:tcPr>
            <w:tcW w:w="1200" w:type="dxa"/>
          </w:tcPr>
          <w:p>
            <w:r>
              <w:t xml:space="preserve">1.0E-6</w:t>
            </w:r>
          </w:p>
        </w:tc>
      </w:tr>
    </w:tbl>
    <w:p>
      <w:pPr>
        <w:pStyle w:val="pStyle"/>
      </w:pPr>
      <w:r>
        <w:t xml:space="preserve">Ответ: x = 1 - (-1.0E-6) / 1 = 0.99999999999807; F(x) = 1</w:t>
      </w:r>
    </w:p>
    <w:p>
      <w:pPr>
        <w:pStyle w:val="pStyle"/>
      </w:pPr>
      <w:r>
        <w:rPr>
          <w:b/>
        </w:rPr>
        <w:t>Параметр сходимости</w:t>
      </w:r>
      <w:r>
        <w:t xml:space="preserve">.</w:t>
      </w:r>
    </w:p>
    <w:p>
      <w:pPr>
        <w:pStyle w:val="pStyle"/>
      </w:pPr>
      <w:r>
        <w:t xml:space="preserve">Скорость сходимости метода Ньютона квадратичная с коэффициентом</w:t>
      </w:r>
    </w:p>
    <w:p>
      <w:pPr>
        <w:pStyle w:val="pStyle"/>
      </w:pPr>
      <w:r>
        <w:t xml:space="preserve">α = M</w:t>
      </w:r>
      <w:r>
        <w:rPr>
          <w:vertAlign w:val="subscript"/>
        </w:rPr>
        <w:t>2</w:t>
      </w:r>
      <w:r>
        <w:t xml:space="preserve">/2m</w:t>
      </w:r>
      <w:r>
        <w:rPr>
          <w:vertAlign w:val="subscript"/>
        </w:rPr>
        <w:t>1</w:t>
      </w:r>
      <w:r>
        <w:t xml:space="preserve">, где M</w:t>
      </w:r>
      <w:r>
        <w:rPr>
          <w:vertAlign w:val="subscript"/>
        </w:rPr>
        <w:t>2</w:t>
      </w:r>
      <w:r>
        <w:t xml:space="preserve"> = max|f "(x)|, m</w:t>
      </w:r>
      <w:r>
        <w:rPr>
          <w:vertAlign w:val="subscript"/>
        </w:rPr>
        <w:t>1</w:t>
      </w:r>
      <w:r>
        <w:t xml:space="preserve"> = min|f '(x)|.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Ньютона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Экстремум функции одной переменной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11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Формула трапеции</w:t>
        </w:r>
      </w:hyperlink>
    </w:p>
    <w:p>
      <w:hyperlink r:id="rId13" w:history="1">
        <w:r>
          <w:rPr>
            <w:color w:val="0000FF"/>
            <w:u w:val="single"/>
          </w:rPr>
          <w:t xml:space="preserve">Формула Симпсона</w:t>
        </w:r>
      </w:hyperlink>
    </w:p>
    <w:p>
      <w:hyperlink r:id="rId14" w:history="1">
        <w:r>
          <w:rPr>
            <w:color w:val="0000FF"/>
            <w:u w:val="single"/>
          </w:rPr>
          <w:t xml:space="preserve">Метод Зейделя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minimum.php" TargetMode="External"/>
  <Relationship Id="rId8" Type="http://schemas.openxmlformats.org/officeDocument/2006/relationships/hyperlink" Target="https://math.semestr.ru/optim/newton.php" TargetMode="External"/>
  <Relationship Id="rId9" Type="http://schemas.openxmlformats.org/officeDocument/2006/relationships/hyperlink" Target="https://math.semestr.ru/math/minmax.php" TargetMode="External"/>
  <Relationship Id="rId10" Type="http://schemas.openxmlformats.org/officeDocument/2006/relationships/hyperlink" Target="https://math.semestr.ru/math/tangent.php" TargetMode="External"/>
  <Relationship Id="rId11" Type="http://schemas.openxmlformats.org/officeDocument/2006/relationships/hyperlink" Target="https://math.semestr.ru/optim/computational-mathematics.php" TargetMode="External"/>
  <Relationship Id="rId12" Type="http://schemas.openxmlformats.org/officeDocument/2006/relationships/hyperlink" Target="https://math.semestr.ru/optim/trapezoid-formula.php" TargetMode="External"/>
  <Relationship Id="rId13" Type="http://schemas.openxmlformats.org/officeDocument/2006/relationships/hyperlink" Target="https://math.semestr.ru/optim/simpson.php" TargetMode="External"/>
  <Relationship Id="rId14" Type="http://schemas.openxmlformats.org/officeDocument/2006/relationships/hyperlink" Target="https://math.semestr.ru/optim/zeide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2024-11-19T12:06:00+03:00</dcterms:created>
  <dcterms:modified xsi:type="dcterms:W3CDTF">2024-11-19T12:06:00+03:00</dcterms:modified>
  <dc:title>Поиск минимума методом Ньютона</dc:title>
  <dc:description>https://math.semestr.ru/optim/minimum.php</dc:description>
  <dc:subject>Поиск минимума методом Ньютона</dc:subject>
  <cp:keywords>Поиск минимума методом Ньютона</cp:keywords>
  <cp:category>Поиск минимума методом Ньютона</cp:category>
</cp:coreProperties>
</file>