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Рассмотрим задачу дробно-линейного программирования:</w:t>
      </w:r>
    </w:p>
    <w:p>
      <m:oMathPara>
        <m:oMath>
          <m:r>
            <m:t>L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5∙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-3∙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num>
            <m:den>
              <m:r>
                <m:t>2∙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+2∙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  <m:r>
            <m:t> →  min</m:t>
          </m:r>
        </m:oMath>
      </m:oMathPara>
    </w:p>
    <w:p>
      <w:pPr>
        <w:pStyle w:val="pStyle"/>
      </w:pPr>
      <w:r>
        <w:t xml:space="preserve">4∙x</w:t>
      </w:r>
      <w:r>
        <w:rPr>
          <w:vertAlign w:val="subscript"/>
        </w:rPr>
        <w:t>2</w:t>
      </w:r>
      <w:r>
        <w:t xml:space="preserve"> ≤ 6</w:t>
      </w:r>
    </w:p>
    <w:p>
      <w:pPr>
        <w:pStyle w:val="pStyle"/>
      </w:pPr>
      <w:r>
        <w:t xml:space="preserve">-4∙x</w:t>
      </w:r>
      <w:r>
        <w:rPr>
          <w:vertAlign w:val="subscript"/>
        </w:rPr>
        <w:t>2</w:t>
      </w:r>
      <w:r>
        <w:t xml:space="preserve"> ≤ 8</w:t>
      </w:r>
    </w:p>
    <w:p>
      <w:pPr>
        <w:pStyle w:val="pStyle"/>
      </w:pPr>
      <w:r>
        <w:t xml:space="preserve">3∙x</w:t>
      </w:r>
      <w:r>
        <w:rPr>
          <w:vertAlign w:val="subscript"/>
        </w:rPr>
        <w:t>1</w:t>
      </w:r>
      <w:r>
        <w:t xml:space="preserve">+4∙x</w:t>
      </w:r>
      <w:r>
        <w:rPr>
          <w:vertAlign w:val="subscript"/>
        </w:rPr>
        <w:t>2</w:t>
      </w:r>
      <w:r>
        <w:t xml:space="preserve"> ≥ 0</w:t>
      </w:r>
    </w:p>
    <w:p>
      <w:pPr>
        <w:pStyle w:val="pStyle"/>
      </w:pPr>
      <w:r>
        <w:t xml:space="preserve">-3∙x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≤ 7</w:t>
      </w:r>
    </w:p>
    <w:p>
      <w:pPr>
        <w:pStyle w:val="pStyle"/>
      </w:pPr>
      <w:r>
        <w:t xml:space="preserve">Сведем данную задачу к задаче линейного программирования.</w:t>
      </w:r>
    </w:p>
    <w:p>
      <w:pPr>
        <w:pStyle w:val="pStyle"/>
      </w:pPr>
      <w:r>
        <w:t xml:space="preserve">Знаменатель обозначим:</w:t>
      </w:r>
    </w:p>
    <w:p>
      <w:pPr>
        <w:pStyle w:val="pStyle"/>
      </w:pPr>
      <w:r>
        <w:t xml:space="preserve">2∙x</w:t>
      </w:r>
      <w:r>
        <w:rPr>
          <w:vertAlign w:val="subscript"/>
        </w:rPr>
        <w:t>1</w:t>
      </w:r>
      <w:r>
        <w:t xml:space="preserve">+2∙x</w:t>
      </w:r>
      <w:r>
        <w:rPr>
          <w:vertAlign w:val="subscript"/>
        </w:rPr>
        <w:t>2</w:t>
      </w:r>
      <w:r>
        <w:t xml:space="preserve"> = 1/d</w:t>
      </w:r>
    </w:p>
    <w:p>
      <w:pPr>
        <w:pStyle w:val="pStyle"/>
      </w:pPr>
      <w:r>
        <w:t xml:space="preserve">Получим:</w:t>
      </w:r>
    </w:p>
    <w:p>
      <w:pPr>
        <w:pStyle w:val="pStyle"/>
      </w:pPr>
      <w:r>
        <w:t xml:space="preserve">L = 5∙x</w:t>
      </w:r>
      <w:r>
        <w:rPr>
          <w:vertAlign w:val="subscript"/>
        </w:rPr>
        <w:t>1</w:t>
      </w:r>
      <w:r>
        <w:t xml:space="preserve">d-3∙x</w:t>
      </w:r>
      <w:r>
        <w:rPr>
          <w:vertAlign w:val="subscript"/>
        </w:rPr>
        <w:t>2</w:t>
      </w:r>
      <w:r>
        <w:t xml:space="preserve">d → min</w:t>
      </w:r>
    </w:p>
    <w:p>
      <w:pPr>
        <w:pStyle w:val="pStyle"/>
      </w:pPr>
      <w:r>
        <w:t xml:space="preserve">4∙x</w:t>
      </w:r>
      <w:r>
        <w:rPr>
          <w:vertAlign w:val="subscript"/>
        </w:rPr>
        <w:t>2</w:t>
      </w:r>
      <w:r>
        <w:t xml:space="preserve">d ≤ 6d</w:t>
      </w:r>
    </w:p>
    <w:p>
      <w:pPr>
        <w:pStyle w:val="pStyle"/>
      </w:pPr>
      <w:r>
        <w:t xml:space="preserve">-4∙x</w:t>
      </w:r>
      <w:r>
        <w:rPr>
          <w:vertAlign w:val="subscript"/>
        </w:rPr>
        <w:t>2</w:t>
      </w:r>
      <w:r>
        <w:t xml:space="preserve">d ≤ 8d</w:t>
      </w:r>
    </w:p>
    <w:p>
      <w:pPr>
        <w:pStyle w:val="pStyle"/>
      </w:pPr>
      <w:r>
        <w:t xml:space="preserve">3∙x</w:t>
      </w:r>
      <w:r>
        <w:rPr>
          <w:vertAlign w:val="subscript"/>
        </w:rPr>
        <w:t>1</w:t>
      </w:r>
      <w:r>
        <w:t xml:space="preserve">d+4∙x</w:t>
      </w:r>
      <w:r>
        <w:rPr>
          <w:vertAlign w:val="subscript"/>
        </w:rPr>
        <w:t>2</w:t>
      </w:r>
      <w:r>
        <w:t xml:space="preserve">d ≥ 0d</w:t>
      </w:r>
    </w:p>
    <w:p>
      <w:pPr>
        <w:pStyle w:val="pStyle"/>
      </w:pPr>
      <w:r>
        <w:t xml:space="preserve">-3∙x</w:t>
      </w:r>
      <w:r>
        <w:rPr>
          <w:vertAlign w:val="subscript"/>
        </w:rPr>
        <w:t>1</w:t>
      </w:r>
      <w:r>
        <w:t xml:space="preserve">d+x</w:t>
      </w:r>
      <w:r>
        <w:rPr>
          <w:vertAlign w:val="subscript"/>
        </w:rPr>
        <w:t>2</w:t>
      </w:r>
      <w:r>
        <w:t xml:space="preserve">d ≤ 7d</w:t>
      </w:r>
    </w:p>
    <w:p>
      <w:pPr>
        <w:pStyle w:val="pStyle"/>
      </w:pPr>
      <w:r>
        <w:t xml:space="preserve">2∙x</w:t>
      </w:r>
      <w:r>
        <w:rPr>
          <w:vertAlign w:val="subscript"/>
        </w:rPr>
        <w:t>1</w:t>
      </w:r>
      <w:r>
        <w:t xml:space="preserve">d+2∙x</w:t>
      </w:r>
      <w:r>
        <w:rPr>
          <w:vertAlign w:val="subscript"/>
        </w:rPr>
        <w:t>2</w:t>
      </w:r>
      <w:r>
        <w:t xml:space="preserve">d = 1</w:t>
      </w:r>
    </w:p>
    <w:p>
      <w:pPr>
        <w:pStyle w:val="pStyle"/>
      </w:pPr>
      <w:r>
        <w:t xml:space="preserve">Введем новые переменные: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 = x</w:t>
      </w:r>
      <w:r>
        <w:rPr>
          <w:vertAlign w:val="subscript"/>
        </w:rPr>
        <w:t>1</w:t>
      </w:r>
      <w:r>
        <w:t xml:space="preserve">d, y</w:t>
      </w:r>
      <w:r>
        <w:rPr>
          <w:vertAlign w:val="subscript"/>
        </w:rPr>
        <w:t>2</w:t>
      </w:r>
      <w:r>
        <w:t xml:space="preserve"> = x</w:t>
      </w:r>
      <w:r>
        <w:rPr>
          <w:vertAlign w:val="subscript"/>
        </w:rPr>
        <w:t>2</w:t>
      </w:r>
      <w:r>
        <w:t xml:space="preserve">d, y</w:t>
      </w:r>
      <w:r>
        <w:rPr>
          <w:vertAlign w:val="subscript"/>
        </w:rPr>
        <w:t>3</w:t>
      </w:r>
      <w:r>
        <w:t xml:space="preserve"> = d</w:t>
      </w:r>
    </w:p>
    <w:p>
      <w:pPr>
        <w:pStyle w:val="pStyle"/>
      </w:pPr>
      <w:r>
        <w:t xml:space="preserve">Получаем:</w:t>
      </w:r>
    </w:p>
    <w:p>
      <w:pPr>
        <w:pStyle w:val="pStyle"/>
      </w:pPr>
      <w:r>
        <w:t xml:space="preserve">4∙y</w:t>
      </w:r>
      <w:r>
        <w:rPr>
          <w:vertAlign w:val="subscript"/>
        </w:rPr>
        <w:t>2</w:t>
      </w:r>
      <w:r>
        <w:t xml:space="preserve">-6y</w:t>
      </w:r>
      <w:r>
        <w:rPr>
          <w:vertAlign w:val="subscript"/>
        </w:rPr>
        <w:t>3</w:t>
      </w:r>
      <w:r>
        <w:t xml:space="preserve"> ≤ 0</w:t>
      </w:r>
    </w:p>
    <w:p>
      <w:pPr>
        <w:pStyle w:val="pStyle"/>
      </w:pPr>
      <w:r>
        <w:t xml:space="preserve">-4∙y</w:t>
      </w:r>
      <w:r>
        <w:rPr>
          <w:vertAlign w:val="subscript"/>
        </w:rPr>
        <w:t>2</w:t>
      </w:r>
      <w:r>
        <w:t xml:space="preserve">-8y</w:t>
      </w:r>
      <w:r>
        <w:rPr>
          <w:vertAlign w:val="subscript"/>
        </w:rPr>
        <w:t>3</w:t>
      </w:r>
      <w:r>
        <w:t xml:space="preserve"> ≤ 0</w:t>
      </w:r>
    </w:p>
    <w:p>
      <w:pPr>
        <w:pStyle w:val="pStyle"/>
      </w:pPr>
      <w:r>
        <w:t xml:space="preserve">3∙y</w:t>
      </w:r>
      <w:r>
        <w:rPr>
          <w:vertAlign w:val="subscript"/>
        </w:rPr>
        <w:t>1</w:t>
      </w:r>
      <w:r>
        <w:t xml:space="preserve">+4∙y</w:t>
      </w:r>
      <w:r>
        <w:rPr>
          <w:vertAlign w:val="subscript"/>
        </w:rPr>
        <w:t>2</w:t>
      </w:r>
      <w:r>
        <w:t xml:space="preserve">-0y</w:t>
      </w:r>
      <w:r>
        <w:rPr>
          <w:vertAlign w:val="subscript"/>
        </w:rPr>
        <w:t>3</w:t>
      </w:r>
      <w:r>
        <w:t xml:space="preserve"> ≥ 0</w:t>
      </w:r>
    </w:p>
    <w:p>
      <w:pPr>
        <w:pStyle w:val="pStyle"/>
      </w:pPr>
      <w:r>
        <w:t xml:space="preserve">-3∙y</w:t>
      </w:r>
      <w:r>
        <w:rPr>
          <w:vertAlign w:val="subscript"/>
        </w:rPr>
        <w:t>1</w:t>
      </w:r>
      <w:r>
        <w:t xml:space="preserve">+y</w:t>
      </w:r>
      <w:r>
        <w:rPr>
          <w:vertAlign w:val="subscript"/>
        </w:rPr>
        <w:t>2</w:t>
      </w:r>
      <w:r>
        <w:t xml:space="preserve">-7y</w:t>
      </w:r>
      <w:r>
        <w:rPr>
          <w:vertAlign w:val="subscript"/>
        </w:rPr>
        <w:t>3</w:t>
      </w:r>
      <w:r>
        <w:t xml:space="preserve"> ≤ 0</w:t>
      </w:r>
    </w:p>
    <w:p>
      <w:pPr>
        <w:pStyle w:val="pStyle"/>
      </w:pPr>
      <w:r>
        <w:t xml:space="preserve">2∙y</w:t>
      </w:r>
      <w:r>
        <w:rPr>
          <w:vertAlign w:val="subscript"/>
        </w:rPr>
        <w:t>1</w:t>
      </w:r>
      <w:r>
        <w:t xml:space="preserve">+2∙y</w:t>
      </w:r>
      <w:r>
        <w:rPr>
          <w:vertAlign w:val="subscript"/>
        </w:rPr>
        <w:t>2</w:t>
      </w:r>
      <w:r>
        <w:t xml:space="preserve"> = 1</w:t>
      </w:r>
    </w:p>
    <w:p>
      <w:pPr>
        <w:pStyle w:val="pStyle"/>
      </w:pPr>
      <w:r>
        <w:t xml:space="preserve">Целевая функция:</w:t>
      </w:r>
    </w:p>
    <w:p>
      <w:pPr>
        <w:pStyle w:val="pStyle"/>
      </w:pPr>
      <w:r>
        <w:t xml:space="preserve">L = 5∙y</w:t>
      </w:r>
      <w:r>
        <w:rPr>
          <w:vertAlign w:val="subscript"/>
        </w:rPr>
        <w:t>1</w:t>
      </w:r>
      <w:r>
        <w:t xml:space="preserve">-3∙y</w:t>
      </w:r>
      <w:r>
        <w:rPr>
          <w:vertAlign w:val="subscript"/>
        </w:rPr>
        <w:t>2</w:t>
      </w:r>
      <w:r>
        <w:t xml:space="preserve"> → min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 ≥ 0, y</w:t>
      </w:r>
      <w:r>
        <w:rPr>
          <w:vertAlign w:val="subscript"/>
        </w:rPr>
        <w:t>2</w:t>
      </w:r>
      <w:r>
        <w:t xml:space="preserve"> ≥ 0, y</w:t>
      </w:r>
      <w:r>
        <w:rPr>
          <w:vertAlign w:val="subscript"/>
        </w:rPr>
        <w:t>3</w:t>
      </w:r>
      <w:r>
        <w:t xml:space="preserve"> ≥ 0</w:t>
      </w:r>
    </w:p>
    <w:p>
      <w:pPr>
        <w:pStyle w:val="pStyle"/>
      </w:pPr>
      <w:r>
        <w:t xml:space="preserve">Далее решаем симплекс-методом.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Дробно-линейное программирование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Решение симплекс-методом</w:t>
        </w:r>
      </w:hyperlink>
    </w:p>
    <w:p>
      <w:hyperlink r:id="rId9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1" w:history="1">
        <w:r>
          <w:rPr>
            <w:color w:val="0000FF"/>
            <w:u w:val="single"/>
          </w:rPr>
          <w:t xml:space="preserve">Двойственная задача линейного программирования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3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4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fractional-linear-programming.php" TargetMode="External"/>
  <Relationship Id="rId8" Type="http://schemas.openxmlformats.org/officeDocument/2006/relationships/hyperlink" Target="https://math.semestr.ru/simplex/simplex.php" TargetMode="External"/>
  <Relationship Id="rId9" Type="http://schemas.openxmlformats.org/officeDocument/2006/relationships/hyperlink" Target="https://math.semestr.ru/lp/index.php" TargetMode="External"/>
  <Relationship Id="rId10" Type="http://schemas.openxmlformats.org/officeDocument/2006/relationships/hyperlink" Target="https://math.semestr.ru/simplex/pmethod.php" TargetMode="External"/>
  <Relationship Id="rId11" Type="http://schemas.openxmlformats.org/officeDocument/2006/relationships/hyperlink" Target="https://math.semestr.ru/simplex/msimplex.php" TargetMode="External"/>
  <Relationship Id="rId12" Type="http://schemas.openxmlformats.org/officeDocument/2006/relationships/hyperlink" Target="https://math.semestr.ru/simplex/integer.php" TargetMode="External"/>
  <Relationship Id="rId13" Type="http://schemas.openxmlformats.org/officeDocument/2006/relationships/hyperlink" Target="https://math.semestr.ru/transp/index.php" TargetMode="External"/>
  <Relationship Id="rId14" Type="http://schemas.openxmlformats.org/officeDocument/2006/relationships/hyperlink" Target="https://math.semestr.ru/setm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2024-09-18T13:02:00+03:00</dcterms:created>
  <dcterms:modified xsi:type="dcterms:W3CDTF">2024-09-18T13:02:00+03:00</dcterms:modified>
  <dc:title>Дробно-линейное программирование</dc:title>
  <dc:description>https://math.semestr.ru/simplex/fractional-linear-programming.php</dc:description>
  <dc:subject>Дробно-линейное программирование</dc:subject>
  <cp:keywords>Дробно-линейное программирование</cp:keywords>
  <cp:category>Дробно-линейное программирование</cp:category>
</cp:coreProperties>
</file>